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EA9" w:rsidRDefault="007D7EA9" w:rsidP="00642BF7">
      <w:pPr>
        <w:rPr>
          <w:rFonts w:eastAsiaTheme="minorHAnsi"/>
          <w:lang w:eastAsia="en-US"/>
        </w:rPr>
      </w:pPr>
      <w:r w:rsidRPr="007D7EA9">
        <w:rPr>
          <w:rFonts w:eastAsiaTheme="minorHAnsi"/>
          <w:noProof/>
        </w:rPr>
        <w:drawing>
          <wp:inline distT="0" distB="0" distL="0" distR="0">
            <wp:extent cx="6642219" cy="9394473"/>
            <wp:effectExtent l="0" t="4445" r="1905" b="1905"/>
            <wp:docPr id="1" name="Рисунок 1" descr="D:\Ш.Р.М\рус.яз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.Р.М\рус.яз 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646425" cy="9400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2BF7" w:rsidRPr="00642BF7">
        <w:rPr>
          <w:rFonts w:eastAsiaTheme="minorHAnsi"/>
          <w:lang w:eastAsia="en-US"/>
        </w:rPr>
        <w:t xml:space="preserve">   </w:t>
      </w:r>
    </w:p>
    <w:p w:rsidR="007D7EA9" w:rsidRDefault="007D7EA9" w:rsidP="00642BF7">
      <w:pPr>
        <w:rPr>
          <w:rFonts w:eastAsiaTheme="minorHAnsi"/>
          <w:lang w:eastAsia="en-US"/>
        </w:rPr>
      </w:pPr>
    </w:p>
    <w:p w:rsidR="00642BF7" w:rsidRDefault="00642BF7" w:rsidP="00642BF7">
      <w:pPr>
        <w:rPr>
          <w:rFonts w:eastAsiaTheme="minorHAnsi"/>
          <w:lang w:eastAsia="en-US"/>
        </w:rPr>
      </w:pPr>
      <w:r w:rsidRPr="00642BF7">
        <w:rPr>
          <w:rFonts w:eastAsiaTheme="minorHAnsi"/>
          <w:lang w:eastAsia="en-US"/>
        </w:rPr>
        <w:t xml:space="preserve">  Календарно-тематическое планирование разработано в соответствии с рабочей программой </w:t>
      </w:r>
      <w:r w:rsidR="00B64BBF">
        <w:rPr>
          <w:rFonts w:eastAsiaTheme="minorHAnsi"/>
          <w:lang w:eastAsia="en-US"/>
        </w:rPr>
        <w:t>по русскому языку</w:t>
      </w:r>
      <w:r w:rsidRPr="00642BF7">
        <w:rPr>
          <w:rFonts w:eastAsiaTheme="minorHAnsi"/>
          <w:lang w:eastAsia="en-US"/>
        </w:rPr>
        <w:t xml:space="preserve">   1-4 классы. На </w:t>
      </w:r>
      <w:proofErr w:type="gramStart"/>
      <w:r w:rsidRPr="00642BF7">
        <w:rPr>
          <w:rFonts w:eastAsiaTheme="minorHAnsi"/>
          <w:lang w:eastAsia="en-US"/>
        </w:rPr>
        <w:t xml:space="preserve">основании </w:t>
      </w:r>
      <w:r w:rsidR="00B64BBF">
        <w:rPr>
          <w:rFonts w:eastAsiaTheme="minorHAnsi"/>
          <w:lang w:eastAsia="en-US"/>
        </w:rPr>
        <w:t xml:space="preserve"> учебного</w:t>
      </w:r>
      <w:proofErr w:type="gramEnd"/>
      <w:r w:rsidR="00B64BBF">
        <w:rPr>
          <w:rFonts w:eastAsiaTheme="minorHAnsi"/>
          <w:lang w:eastAsia="en-US"/>
        </w:rPr>
        <w:t xml:space="preserve"> плана «МБОУ </w:t>
      </w:r>
      <w:proofErr w:type="spellStart"/>
      <w:r w:rsidR="00B64BBF">
        <w:rPr>
          <w:rFonts w:eastAsiaTheme="minorHAnsi"/>
          <w:lang w:eastAsia="en-US"/>
        </w:rPr>
        <w:t>Большетиганская</w:t>
      </w:r>
      <w:proofErr w:type="spellEnd"/>
      <w:r w:rsidR="00B64BBF">
        <w:rPr>
          <w:rFonts w:eastAsiaTheme="minorHAnsi"/>
          <w:lang w:eastAsia="en-US"/>
        </w:rPr>
        <w:t xml:space="preserve"> </w:t>
      </w:r>
      <w:r w:rsidRPr="00642BF7">
        <w:rPr>
          <w:rFonts w:eastAsiaTheme="minorHAnsi"/>
          <w:lang w:eastAsia="en-US"/>
        </w:rPr>
        <w:t xml:space="preserve">ООШ» на 2018-2019 учебный год на изучение русского языка во  2 классе отводится 5 часов  в неделю. </w:t>
      </w:r>
      <w:proofErr w:type="gramStart"/>
      <w:r w:rsidRPr="00642BF7">
        <w:rPr>
          <w:rFonts w:eastAsiaTheme="minorHAnsi"/>
          <w:lang w:eastAsia="en-US"/>
        </w:rPr>
        <w:t>Для  освоения</w:t>
      </w:r>
      <w:proofErr w:type="gramEnd"/>
      <w:r w:rsidRPr="00642BF7">
        <w:rPr>
          <w:rFonts w:eastAsiaTheme="minorHAnsi"/>
          <w:lang w:eastAsia="en-US"/>
        </w:rPr>
        <w:t xml:space="preserve">  рабочей программы  у</w:t>
      </w:r>
      <w:r w:rsidR="007E14A5">
        <w:rPr>
          <w:rFonts w:eastAsiaTheme="minorHAnsi"/>
          <w:lang w:eastAsia="en-US"/>
        </w:rPr>
        <w:t xml:space="preserve">чебного  предмета </w:t>
      </w:r>
      <w:r w:rsidRPr="00642BF7">
        <w:rPr>
          <w:rFonts w:eastAsiaTheme="minorHAnsi"/>
          <w:lang w:eastAsia="en-US"/>
        </w:rPr>
        <w:t xml:space="preserve"> во 2 классе  используется учебник из УМК «Перспектива» авторов Л.Ф. Климановой, Т.В. Бабушкиной.</w:t>
      </w:r>
    </w:p>
    <w:p w:rsidR="004E4D34" w:rsidRPr="00642BF7" w:rsidRDefault="004E4D34" w:rsidP="00642BF7">
      <w:pPr>
        <w:rPr>
          <w:rFonts w:eastAsiaTheme="minorHAnsi"/>
          <w:lang w:eastAsia="en-US"/>
        </w:rPr>
      </w:pPr>
    </w:p>
    <w:tbl>
      <w:tblPr>
        <w:tblW w:w="14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057"/>
        <w:gridCol w:w="992"/>
        <w:gridCol w:w="1134"/>
        <w:gridCol w:w="1128"/>
      </w:tblGrid>
      <w:tr w:rsidR="00B9724D" w:rsidRPr="00B975C0" w:rsidTr="00B9724D">
        <w:trPr>
          <w:trHeight w:val="600"/>
        </w:trPr>
        <w:tc>
          <w:tcPr>
            <w:tcW w:w="675" w:type="dxa"/>
            <w:vMerge w:val="restart"/>
          </w:tcPr>
          <w:p w:rsidR="00B9724D" w:rsidRPr="00B975C0" w:rsidRDefault="00B9724D" w:rsidP="00B975C0">
            <w:pPr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  <w:r w:rsidRPr="00B975C0">
              <w:rPr>
                <w:bCs/>
                <w:iCs/>
                <w:sz w:val="22"/>
                <w:szCs w:val="22"/>
              </w:rPr>
              <w:br w:type="page"/>
            </w:r>
            <w:r w:rsidRPr="00B975C0">
              <w:rPr>
                <w:b/>
                <w:sz w:val="22"/>
                <w:szCs w:val="22"/>
              </w:rPr>
              <w:t>№ урока</w:t>
            </w:r>
          </w:p>
        </w:tc>
        <w:tc>
          <w:tcPr>
            <w:tcW w:w="11057" w:type="dxa"/>
            <w:vMerge w:val="restart"/>
          </w:tcPr>
          <w:p w:rsidR="00B9724D" w:rsidRPr="007E1ADC" w:rsidRDefault="00B9724D" w:rsidP="00B975C0">
            <w:pPr>
              <w:spacing w:after="200" w:line="276" w:lineRule="auto"/>
              <w:jc w:val="center"/>
              <w:rPr>
                <w:b/>
              </w:rPr>
            </w:pPr>
            <w:r w:rsidRPr="007E1ADC">
              <w:rPr>
                <w:b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B9724D" w:rsidRPr="00B975C0" w:rsidRDefault="00B9724D" w:rsidP="007C22C2">
            <w:pPr>
              <w:spacing w:after="200"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Кол.ч</w:t>
            </w:r>
            <w:proofErr w:type="spellEnd"/>
          </w:p>
        </w:tc>
        <w:tc>
          <w:tcPr>
            <w:tcW w:w="2262" w:type="dxa"/>
            <w:gridSpan w:val="2"/>
          </w:tcPr>
          <w:p w:rsidR="00B9724D" w:rsidRPr="00B975C0" w:rsidRDefault="00B9724D" w:rsidP="007C22C2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B9724D" w:rsidRPr="00B975C0" w:rsidTr="00B9724D">
        <w:trPr>
          <w:trHeight w:val="595"/>
        </w:trPr>
        <w:tc>
          <w:tcPr>
            <w:tcW w:w="675" w:type="dxa"/>
            <w:vMerge/>
          </w:tcPr>
          <w:p w:rsidR="00B9724D" w:rsidRPr="00B975C0" w:rsidRDefault="00B9724D" w:rsidP="00B975C0">
            <w:pPr>
              <w:spacing w:after="200" w:line="276" w:lineRule="auto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1057" w:type="dxa"/>
            <w:vMerge/>
          </w:tcPr>
          <w:p w:rsidR="00B9724D" w:rsidRPr="007E1ADC" w:rsidRDefault="00B9724D" w:rsidP="00B975C0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B9724D" w:rsidRDefault="00B9724D" w:rsidP="007C22C2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9724D" w:rsidRPr="00B975C0" w:rsidRDefault="00B9724D" w:rsidP="007C22C2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128" w:type="dxa"/>
          </w:tcPr>
          <w:p w:rsidR="00B9724D" w:rsidRPr="00B975C0" w:rsidRDefault="00B9724D" w:rsidP="007C22C2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фак</w:t>
            </w:r>
          </w:p>
        </w:tc>
      </w:tr>
      <w:tr w:rsidR="0076350B" w:rsidRPr="00B975C0" w:rsidTr="00B9724D">
        <w:trPr>
          <w:trHeight w:val="595"/>
        </w:trPr>
        <w:tc>
          <w:tcPr>
            <w:tcW w:w="675" w:type="dxa"/>
          </w:tcPr>
          <w:p w:rsidR="0076350B" w:rsidRPr="00B975C0" w:rsidRDefault="0076350B" w:rsidP="00B975C0">
            <w:pPr>
              <w:spacing w:after="200" w:line="276" w:lineRule="auto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1057" w:type="dxa"/>
          </w:tcPr>
          <w:p w:rsidR="0076350B" w:rsidRPr="007E1ADC" w:rsidRDefault="0076350B" w:rsidP="00757E1D">
            <w:pPr>
              <w:spacing w:after="200" w:line="276" w:lineRule="auto"/>
              <w:jc w:val="center"/>
              <w:rPr>
                <w:b/>
                <w:lang w:val="en-US"/>
              </w:rPr>
            </w:pPr>
            <w:r w:rsidRPr="007E1ADC">
              <w:rPr>
                <w:b/>
                <w:sz w:val="22"/>
              </w:rPr>
              <w:t xml:space="preserve">Мир общения </w:t>
            </w:r>
            <w:r w:rsidRPr="007E1ADC">
              <w:rPr>
                <w:b/>
                <w:sz w:val="22"/>
                <w:lang w:val="en-US"/>
              </w:rPr>
              <w:t>1</w:t>
            </w:r>
            <w:r w:rsidR="00757E1D" w:rsidRPr="007E1ADC">
              <w:rPr>
                <w:b/>
                <w:sz w:val="22"/>
              </w:rPr>
              <w:t>6</w:t>
            </w:r>
            <w:r w:rsidRPr="007E1ADC">
              <w:rPr>
                <w:b/>
                <w:sz w:val="22"/>
                <w:lang w:val="en-US"/>
              </w:rPr>
              <w:t xml:space="preserve"> ч</w:t>
            </w:r>
          </w:p>
        </w:tc>
        <w:tc>
          <w:tcPr>
            <w:tcW w:w="992" w:type="dxa"/>
          </w:tcPr>
          <w:p w:rsidR="0076350B" w:rsidRDefault="0076350B" w:rsidP="007C22C2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350B" w:rsidRDefault="0076350B" w:rsidP="007C22C2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128" w:type="dxa"/>
          </w:tcPr>
          <w:p w:rsidR="0076350B" w:rsidRDefault="0076350B" w:rsidP="007C22C2">
            <w:pPr>
              <w:spacing w:after="200" w:line="276" w:lineRule="auto"/>
              <w:jc w:val="center"/>
              <w:rPr>
                <w:b/>
              </w:rPr>
            </w:pPr>
          </w:p>
        </w:tc>
      </w:tr>
      <w:tr w:rsidR="00B9724D" w:rsidRPr="00B975C0" w:rsidTr="00B9724D">
        <w:trPr>
          <w:trHeight w:val="596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1.</w:t>
            </w:r>
          </w:p>
        </w:tc>
        <w:tc>
          <w:tcPr>
            <w:tcW w:w="11057" w:type="dxa"/>
          </w:tcPr>
          <w:p w:rsidR="00B9724D" w:rsidRPr="007E1ADC" w:rsidRDefault="00757E1D" w:rsidP="00757E1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Собеседники. 3ч. </w:t>
            </w:r>
            <w:r w:rsidR="00B9724D" w:rsidRPr="007E1ADC">
              <w:rPr>
                <w:sz w:val="22"/>
              </w:rPr>
              <w:t>Знакомство с учебником. Мир общения. Собеседники. Представление о ситуации общения, её компонентах. Повторение изученного в 1 классе.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B9724D" w:rsidRPr="00B975C0" w:rsidTr="00B9724D">
        <w:trPr>
          <w:trHeight w:val="441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 xml:space="preserve">2. 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Мир общения. Собеседники. Язык -  самое удобное и основное средство общения. Речь устная и письменная. Повторение изученного в 1 классе.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B9724D" w:rsidRPr="00B975C0" w:rsidTr="00B9724D">
        <w:trPr>
          <w:trHeight w:val="596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3.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Собеседники. </w:t>
            </w:r>
            <w:proofErr w:type="gramStart"/>
            <w:r w:rsidRPr="007E1ADC">
              <w:rPr>
                <w:sz w:val="22"/>
              </w:rPr>
              <w:t>Осознание  ситуации</w:t>
            </w:r>
            <w:proofErr w:type="gramEnd"/>
            <w:r w:rsidRPr="007E1ADC">
              <w:rPr>
                <w:sz w:val="22"/>
              </w:rPr>
              <w:t xml:space="preserve">  общения: с какой целью, с кем и где происходит общение. Понятие «орфограмма».  Повторение орфограмм, изученных в 1 классе.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</w:tr>
      <w:tr w:rsidR="00B9724D" w:rsidRPr="00B975C0" w:rsidTr="00B9724D">
        <w:trPr>
          <w:trHeight w:val="820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4.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Слово, предл</w:t>
            </w:r>
            <w:r w:rsidR="00757E1D" w:rsidRPr="007E1ADC">
              <w:rPr>
                <w:sz w:val="22"/>
              </w:rPr>
              <w:t>ожение и текст в речевом общении10</w:t>
            </w:r>
            <w:proofErr w:type="gramStart"/>
            <w:r w:rsidR="00757E1D" w:rsidRPr="007E1ADC">
              <w:rPr>
                <w:sz w:val="22"/>
              </w:rPr>
              <w:t>ч..</w:t>
            </w:r>
            <w:proofErr w:type="gramEnd"/>
            <w:r w:rsidR="00757E1D" w:rsidRPr="007E1ADC">
              <w:rPr>
                <w:sz w:val="22"/>
              </w:rPr>
              <w:t xml:space="preserve"> </w:t>
            </w:r>
            <w:r w:rsidRPr="007E1ADC">
              <w:rPr>
                <w:sz w:val="22"/>
              </w:rPr>
              <w:t xml:space="preserve">Выражение собственного мнения, его аргументация. Практическое овладение диалогической формой речи. Повторение орфограмм, изученных в 1 классе. 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</w:tr>
      <w:tr w:rsidR="00B9724D" w:rsidRPr="00B975C0" w:rsidTr="00B9724D">
        <w:trPr>
          <w:trHeight w:val="522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5.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Слово, предложение и текст в речевом общении. Оформление предложения на письме. Повторение изученного в 1 классе. 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</w:tr>
      <w:tr w:rsidR="00B9724D" w:rsidRPr="00B975C0" w:rsidTr="00B9724D">
        <w:trPr>
          <w:trHeight w:val="522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6.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Слово, предложение и текст в речевом общении. Повторение изученного в 1 классе. Знаки препинания в конце предложения: точка, вопросительный и восклицательный знаки. 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</w:tr>
      <w:tr w:rsidR="00B9724D" w:rsidRPr="00B975C0" w:rsidTr="00B9724D">
        <w:trPr>
          <w:trHeight w:val="372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7.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Слово, предложение и текст в речевом общении. Классификация предложений по цели </w:t>
            </w:r>
            <w:proofErr w:type="gramStart"/>
            <w:r w:rsidRPr="007E1ADC">
              <w:rPr>
                <w:sz w:val="22"/>
              </w:rPr>
              <w:t>высказывания:  повествовательные</w:t>
            </w:r>
            <w:proofErr w:type="gramEnd"/>
            <w:r w:rsidRPr="007E1ADC">
              <w:rPr>
                <w:sz w:val="22"/>
              </w:rPr>
              <w:t>, вопросительные, побудительные.       Повторение изученного в 1 классе.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</w:tr>
      <w:tr w:rsidR="00B9724D" w:rsidRPr="00B975C0" w:rsidTr="00B9724D">
        <w:trPr>
          <w:trHeight w:val="224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 xml:space="preserve">8. 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Слово, предложение и текст в речевом общении.  Повторение изученного в 1 классе. Классификация предложений по интонации: восклицательные и невосклицательные.</w:t>
            </w:r>
          </w:p>
        </w:tc>
        <w:tc>
          <w:tcPr>
            <w:tcW w:w="992" w:type="dxa"/>
          </w:tcPr>
          <w:p w:rsidR="00B9724D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lastRenderedPageBreak/>
              <w:t>9.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Текст, признаки текста.  Слово, предложение и текст в речевом общении. Смысловая связь предложений в тексте. Последовательность предложений в тексте.  Повторение изученного в 1 классе.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10.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Слово, предложение и текст в речевом общении. Тема текста. Заглавие текста.  Повторение изученного в 1 классе. 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11.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Слово, предложение и текст в речевом общении. Деление текста на части. Средства художественной выразительности в тексте. Повторение изученного в 1 классе. Словарный диктант.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12.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Слово, предложение и текст в речевом общении. Типы текста: текст-повествование, текст-описание, текст-рассуждение. Повторение изученного в 1 классе.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13.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Слово, предложение и текст в речевом общении. Типы текста: текст-повествование, текст-описание, текст-рассуждение, их особенности.  Повторение изученного в 1 классе.</w:t>
            </w:r>
          </w:p>
        </w:tc>
        <w:tc>
          <w:tcPr>
            <w:tcW w:w="992" w:type="dxa"/>
          </w:tcPr>
          <w:p w:rsidR="00B9724D" w:rsidRPr="009471E9" w:rsidRDefault="009471E9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14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Главный </w:t>
            </w:r>
            <w:r w:rsidR="00757E1D" w:rsidRPr="007E1ADC">
              <w:rPr>
                <w:sz w:val="22"/>
              </w:rPr>
              <w:t>пом</w:t>
            </w:r>
            <w:r w:rsidR="007E1ADC">
              <w:rPr>
                <w:sz w:val="22"/>
              </w:rPr>
              <w:t xml:space="preserve">ощник в общении – родной язык3ч. </w:t>
            </w:r>
            <w:r w:rsidRPr="007E1ADC">
              <w:rPr>
                <w:sz w:val="22"/>
              </w:rPr>
              <w:t>Основные языковые единицы, их особенности. Общее представление о языке как знаковой системе.  Алфавит. Повторение изученного в 1 классе.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</w:tr>
      <w:tr w:rsidR="00B9724D" w:rsidRPr="00B975C0" w:rsidTr="00B9724D">
        <w:trPr>
          <w:trHeight w:val="475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15.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Главный помощник в общении – родной язык. Структура (единицы) языка. Повторение изученного в 1 классе.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16.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Обобщение знаний по теме «Мир общения». Повторение изученного в 1 классе.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</w:tr>
      <w:tr w:rsidR="00757E1D" w:rsidRPr="00B975C0" w:rsidTr="00B9724D">
        <w:trPr>
          <w:trHeight w:val="39"/>
        </w:trPr>
        <w:tc>
          <w:tcPr>
            <w:tcW w:w="675" w:type="dxa"/>
          </w:tcPr>
          <w:p w:rsidR="00757E1D" w:rsidRPr="00B975C0" w:rsidRDefault="00757E1D" w:rsidP="00B9724D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11057" w:type="dxa"/>
          </w:tcPr>
          <w:p w:rsidR="00757E1D" w:rsidRPr="007E1ADC" w:rsidRDefault="00757E1D" w:rsidP="00B9724D">
            <w:pPr>
              <w:spacing w:after="200" w:line="276" w:lineRule="auto"/>
              <w:rPr>
                <w:b/>
                <w:sz w:val="22"/>
              </w:rPr>
            </w:pPr>
            <w:r w:rsidRPr="007E1ADC">
              <w:rPr>
                <w:b/>
                <w:sz w:val="22"/>
              </w:rPr>
              <w:t>Звуки и буквы. Слог. Ударение.</w:t>
            </w:r>
            <w:r w:rsidR="00D83644" w:rsidRPr="007E1ADC">
              <w:rPr>
                <w:b/>
                <w:sz w:val="22"/>
              </w:rPr>
              <w:t>(</w:t>
            </w:r>
            <w:r w:rsidRPr="007E1ADC">
              <w:rPr>
                <w:b/>
                <w:sz w:val="22"/>
              </w:rPr>
              <w:t xml:space="preserve"> </w:t>
            </w:r>
            <w:r w:rsidR="00D40DEB" w:rsidRPr="007E1ADC">
              <w:rPr>
                <w:b/>
                <w:sz w:val="22"/>
              </w:rPr>
              <w:t>67</w:t>
            </w:r>
            <w:r w:rsidR="00D83644" w:rsidRPr="007E1ADC">
              <w:rPr>
                <w:b/>
                <w:sz w:val="22"/>
              </w:rPr>
              <w:t>ч)</w:t>
            </w:r>
          </w:p>
        </w:tc>
        <w:tc>
          <w:tcPr>
            <w:tcW w:w="992" w:type="dxa"/>
          </w:tcPr>
          <w:p w:rsidR="00757E1D" w:rsidRDefault="00757E1D" w:rsidP="00B9724D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134" w:type="dxa"/>
          </w:tcPr>
          <w:p w:rsidR="00757E1D" w:rsidRDefault="00757E1D" w:rsidP="00B9724D">
            <w:pPr>
              <w:spacing w:after="200" w:line="276" w:lineRule="auto"/>
            </w:pPr>
          </w:p>
        </w:tc>
        <w:tc>
          <w:tcPr>
            <w:tcW w:w="1128" w:type="dxa"/>
          </w:tcPr>
          <w:p w:rsidR="00757E1D" w:rsidRPr="00B975C0" w:rsidRDefault="00757E1D" w:rsidP="00B9724D">
            <w:pPr>
              <w:spacing w:after="200" w:line="276" w:lineRule="auto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17.</w:t>
            </w:r>
          </w:p>
        </w:tc>
        <w:tc>
          <w:tcPr>
            <w:tcW w:w="11057" w:type="dxa"/>
          </w:tcPr>
          <w:p w:rsidR="00757E1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Звуки и буквы. Слог. Ударение</w:t>
            </w:r>
            <w:r w:rsidR="005756F2" w:rsidRPr="007E1ADC">
              <w:rPr>
                <w:sz w:val="22"/>
              </w:rPr>
              <w:t>8ч</w:t>
            </w:r>
            <w:r w:rsidRPr="007E1ADC">
              <w:rPr>
                <w:sz w:val="22"/>
              </w:rPr>
              <w:t xml:space="preserve">. </w:t>
            </w:r>
          </w:p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Гласные и согласные звуки, обозначение их буквами.        Классификация гласных и согласных звуков. Ударные и безударные гласные.  Повторение изученного в 1 классе.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18.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Входная контрольная работа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19.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Анализ контрольной работы. Работа над ошибками. Гласные и согласные звуки, обозначение их буквами. Алфавит. Названия букв в алфавите. Знание алфавита: правильное название букв, знание их последовательности.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20.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Различение звуков и букв. Гласные и согласные звуки, обозначение их буквами. Алфавит. Сфера использования алфавитного порядка начальных букв слов.  Употребление заглавной буквы в именах собственных (повторение). Словарный диктант.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F16A8F" w:rsidRDefault="00B9724D" w:rsidP="00B9724D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lastRenderedPageBreak/>
              <w:t>21.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Гласные и согласные звуки. Передача звуков речи на письме. Возможные расхождения произношения и написания. Понятие орфограммы. Различение гласных и согласных звуков.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F16A8F" w:rsidRDefault="00B9724D" w:rsidP="00B9724D">
            <w:pPr>
              <w:spacing w:after="200" w:line="276" w:lineRule="auto"/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22.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Гласные и согласные звуки. Классификация гласных и согласных звуков. Ударные и безударные гласные. Согласные звонкие и глухие, твёрдые и мягкие.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Default="00B9724D" w:rsidP="00B9724D"/>
        </w:tc>
        <w:tc>
          <w:tcPr>
            <w:tcW w:w="1128" w:type="dxa"/>
          </w:tcPr>
          <w:p w:rsidR="00B9724D" w:rsidRPr="00F16A8F" w:rsidRDefault="00B9724D" w:rsidP="00B9724D">
            <w:pPr>
              <w:spacing w:after="200" w:line="276" w:lineRule="auto"/>
              <w:rPr>
                <w:lang w:val="en-US"/>
              </w:rPr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23.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Гласные и согласные звуки. Классификация гласных и согласных звуков. Ударные и безударные гласные. Согласные звонкие и глухие, твёрдые и мягкие.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Default="00B9724D" w:rsidP="00B9724D"/>
        </w:tc>
        <w:tc>
          <w:tcPr>
            <w:tcW w:w="1128" w:type="dxa"/>
          </w:tcPr>
          <w:p w:rsidR="00B9724D" w:rsidRPr="00F16A8F" w:rsidRDefault="00B9724D" w:rsidP="00B9724D">
            <w:pPr>
              <w:spacing w:after="200" w:line="276" w:lineRule="auto"/>
            </w:pPr>
          </w:p>
        </w:tc>
      </w:tr>
      <w:tr w:rsidR="00B9724D" w:rsidRPr="00B975C0" w:rsidTr="00B9724D">
        <w:trPr>
          <w:trHeight w:val="810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24.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Гласные и согласные звуки. Классификация гласных и согласных звуков. Ударные и безударные гласные. Согласные звонкие и глухие, твёрдые и мягкие.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Default="00B9724D" w:rsidP="00B9724D"/>
        </w:tc>
        <w:tc>
          <w:tcPr>
            <w:tcW w:w="1128" w:type="dxa"/>
          </w:tcPr>
          <w:p w:rsidR="00B9724D" w:rsidRDefault="00B9724D" w:rsidP="00B9724D"/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25.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Звук [й] и буква й.</w:t>
            </w:r>
            <w:r w:rsidR="00D83644" w:rsidRPr="007E1ADC">
              <w:rPr>
                <w:sz w:val="22"/>
              </w:rPr>
              <w:t xml:space="preserve"> 2ч.</w:t>
            </w:r>
            <w:r w:rsidRPr="007E1ADC">
              <w:rPr>
                <w:sz w:val="22"/>
              </w:rPr>
              <w:t xml:space="preserve"> Сравнение звуков и (гласного) и й (согласного).  Перенос слов с буквой  й в середине слова.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Default="00B9724D" w:rsidP="00B9724D"/>
        </w:tc>
        <w:tc>
          <w:tcPr>
            <w:tcW w:w="1128" w:type="dxa"/>
          </w:tcPr>
          <w:p w:rsidR="00B9724D" w:rsidRDefault="00B9724D" w:rsidP="00B9724D"/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26.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Обучающее изложение по сказке </w:t>
            </w:r>
            <w:proofErr w:type="spellStart"/>
            <w:r w:rsidRPr="007E1ADC">
              <w:rPr>
                <w:sz w:val="22"/>
              </w:rPr>
              <w:t>К.Д.Ушинского</w:t>
            </w:r>
            <w:proofErr w:type="spellEnd"/>
            <w:r w:rsidRPr="007E1ADC">
              <w:rPr>
                <w:sz w:val="22"/>
              </w:rPr>
              <w:t xml:space="preserve"> «Утренние лучи». 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Default="00B9724D" w:rsidP="00B9724D"/>
        </w:tc>
        <w:tc>
          <w:tcPr>
            <w:tcW w:w="1128" w:type="dxa"/>
          </w:tcPr>
          <w:p w:rsidR="00B9724D" w:rsidRDefault="00B9724D" w:rsidP="00B9724D"/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28.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Анализ и </w:t>
            </w:r>
            <w:r w:rsidR="007E1ADC">
              <w:rPr>
                <w:sz w:val="22"/>
              </w:rPr>
              <w:t xml:space="preserve">работа над ошибками </w:t>
            </w:r>
            <w:proofErr w:type="spellStart"/>
            <w:r w:rsidR="007E1ADC">
              <w:rPr>
                <w:sz w:val="22"/>
              </w:rPr>
              <w:t>изложения..</w:t>
            </w:r>
            <w:r w:rsidRPr="007E1ADC">
              <w:rPr>
                <w:sz w:val="22"/>
              </w:rPr>
              <w:t>Звук</w:t>
            </w:r>
            <w:proofErr w:type="spellEnd"/>
            <w:r w:rsidRPr="007E1ADC">
              <w:rPr>
                <w:sz w:val="22"/>
              </w:rPr>
              <w:t xml:space="preserve"> [ э] и буква э. Слова с буквой э</w:t>
            </w:r>
            <w:r w:rsidR="00D83644" w:rsidRPr="007E1ADC">
              <w:rPr>
                <w:sz w:val="22"/>
              </w:rPr>
              <w:t xml:space="preserve"> 1ч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Default="00B9724D" w:rsidP="00B9724D"/>
        </w:tc>
        <w:tc>
          <w:tcPr>
            <w:tcW w:w="1128" w:type="dxa"/>
          </w:tcPr>
          <w:p w:rsidR="00B9724D" w:rsidRDefault="00B9724D" w:rsidP="00B9724D"/>
        </w:tc>
      </w:tr>
      <w:tr w:rsidR="00B9724D" w:rsidRPr="00B975C0" w:rsidTr="007E1ADC">
        <w:trPr>
          <w:trHeight w:val="541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29.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Твердые и мягкие согласные звуки, их обозначение на письме.</w:t>
            </w:r>
            <w:r w:rsidR="00D83644" w:rsidRPr="007E1ADC">
              <w:rPr>
                <w:sz w:val="22"/>
              </w:rPr>
              <w:t>7ч.</w:t>
            </w:r>
            <w:r w:rsidRPr="007E1ADC">
              <w:rPr>
                <w:sz w:val="22"/>
              </w:rPr>
              <w:t xml:space="preserve">Парные и непарные по мягкости-твёрдости согласные звуки. 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Default="00B9724D" w:rsidP="00B9724D"/>
        </w:tc>
        <w:tc>
          <w:tcPr>
            <w:tcW w:w="1128" w:type="dxa"/>
          </w:tcPr>
          <w:p w:rsidR="00B9724D" w:rsidRDefault="00B9724D" w:rsidP="00B9724D"/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30.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Твердые и мягкие согласные звуки, их обозначение на письме. Различение твёрдых и мягких согласных звуков, определение парных и непарных по твёрдости-мягкости согласных звуков.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Default="00B9724D" w:rsidP="00B9724D"/>
        </w:tc>
        <w:tc>
          <w:tcPr>
            <w:tcW w:w="1128" w:type="dxa"/>
          </w:tcPr>
          <w:p w:rsidR="00B9724D" w:rsidRDefault="00B9724D" w:rsidP="00B9724D"/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31.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Твердые и мягкие согласные звуки, их обозначение на письме. Буква </w:t>
            </w:r>
            <w:r w:rsidRPr="007E1ADC">
              <w:rPr>
                <w:b/>
                <w:sz w:val="22"/>
              </w:rPr>
              <w:t>ь</w:t>
            </w:r>
            <w:r w:rsidRPr="007E1ADC">
              <w:rPr>
                <w:sz w:val="22"/>
              </w:rPr>
              <w:t xml:space="preserve"> – показатель мягкости согласных звуков. Перенос слов с мягким знаком. Словарный диктант.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Default="00B9724D" w:rsidP="00B9724D"/>
        </w:tc>
        <w:tc>
          <w:tcPr>
            <w:tcW w:w="1128" w:type="dxa"/>
          </w:tcPr>
          <w:p w:rsidR="00B9724D" w:rsidRDefault="00B9724D" w:rsidP="00B9724D"/>
        </w:tc>
      </w:tr>
      <w:tr w:rsidR="00B9724D" w:rsidRPr="00B975C0" w:rsidTr="007E1ADC">
        <w:trPr>
          <w:trHeight w:val="574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32.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Твердые и мягкие согласные звуки, их обозначение на письме. Буквы е, ё, ю, я, и как показатели мягкости согласных звуков.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Default="00B9724D" w:rsidP="00B9724D"/>
        </w:tc>
        <w:tc>
          <w:tcPr>
            <w:tcW w:w="1128" w:type="dxa"/>
          </w:tcPr>
          <w:p w:rsidR="00B9724D" w:rsidRDefault="00B9724D" w:rsidP="00B9724D"/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33.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Твердые и мягкие согласные звуки, их обозначение на письме.  Две функции букв  е, ё, ю, я, и. Позиции, в которых буквы </w:t>
            </w:r>
            <w:proofErr w:type="spellStart"/>
            <w:r w:rsidRPr="007E1ADC">
              <w:rPr>
                <w:sz w:val="22"/>
              </w:rPr>
              <w:t>е,ё,ю,я,и</w:t>
            </w:r>
            <w:proofErr w:type="spellEnd"/>
            <w:r w:rsidRPr="007E1ADC">
              <w:rPr>
                <w:sz w:val="22"/>
              </w:rPr>
              <w:t xml:space="preserve"> обозначают два звука.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Default="00B9724D" w:rsidP="00B9724D"/>
        </w:tc>
        <w:tc>
          <w:tcPr>
            <w:tcW w:w="1128" w:type="dxa"/>
          </w:tcPr>
          <w:p w:rsidR="00B9724D" w:rsidRDefault="00B9724D" w:rsidP="00B9724D"/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34.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  <w:u w:val="single"/>
              </w:rPr>
            </w:pPr>
            <w:proofErr w:type="gramStart"/>
            <w:r w:rsidRPr="007E1ADC">
              <w:rPr>
                <w:sz w:val="22"/>
                <w:u w:val="single"/>
              </w:rPr>
              <w:t>Обучающее  изложение</w:t>
            </w:r>
            <w:proofErr w:type="gramEnd"/>
            <w:r w:rsidRPr="007E1ADC">
              <w:rPr>
                <w:sz w:val="22"/>
                <w:u w:val="single"/>
              </w:rPr>
              <w:t xml:space="preserve"> текста «Галка».</w:t>
            </w:r>
            <w:r w:rsidRPr="007E1ADC">
              <w:rPr>
                <w:sz w:val="22"/>
              </w:rPr>
              <w:t xml:space="preserve"> Письменное изложение содержания прослушанного и прочитанного текста (подробное, выборочное).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  <w:u w:val="single"/>
              </w:rPr>
            </w:pPr>
            <w:r w:rsidRPr="004E4D34">
              <w:rPr>
                <w:sz w:val="22"/>
                <w:u w:val="single"/>
              </w:rPr>
              <w:t>1</w:t>
            </w:r>
          </w:p>
        </w:tc>
        <w:tc>
          <w:tcPr>
            <w:tcW w:w="1134" w:type="dxa"/>
          </w:tcPr>
          <w:p w:rsidR="00B9724D" w:rsidRDefault="00B9724D" w:rsidP="00B9724D"/>
        </w:tc>
        <w:tc>
          <w:tcPr>
            <w:tcW w:w="1128" w:type="dxa"/>
          </w:tcPr>
          <w:p w:rsidR="00B9724D" w:rsidRDefault="00B9724D" w:rsidP="00B9724D"/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35.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Анализ изложений, работа над ошибками. Урок-игра по теме «Твёрдые и мягкие согласные звуки, их обозначение </w:t>
            </w:r>
            <w:r w:rsidRPr="007E1ADC">
              <w:rPr>
                <w:sz w:val="22"/>
              </w:rPr>
              <w:lastRenderedPageBreak/>
              <w:t>на письме».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lastRenderedPageBreak/>
              <w:t>1</w:t>
            </w:r>
          </w:p>
        </w:tc>
        <w:tc>
          <w:tcPr>
            <w:tcW w:w="1134" w:type="dxa"/>
          </w:tcPr>
          <w:p w:rsidR="00B9724D" w:rsidRDefault="00B9724D" w:rsidP="00B9724D"/>
        </w:tc>
        <w:tc>
          <w:tcPr>
            <w:tcW w:w="1128" w:type="dxa"/>
          </w:tcPr>
          <w:p w:rsidR="00B9724D" w:rsidRDefault="00B9724D" w:rsidP="00B9724D"/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lastRenderedPageBreak/>
              <w:t>36.</w:t>
            </w:r>
          </w:p>
        </w:tc>
        <w:tc>
          <w:tcPr>
            <w:tcW w:w="11057" w:type="dxa"/>
          </w:tcPr>
          <w:p w:rsidR="00B9724D" w:rsidRPr="007E1ADC" w:rsidRDefault="005756F2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Шипящие согласные звуки 5ч</w:t>
            </w:r>
            <w:r w:rsidR="00D83644" w:rsidRPr="007E1ADC">
              <w:rPr>
                <w:sz w:val="22"/>
              </w:rPr>
              <w:t>.</w:t>
            </w:r>
            <w:r w:rsidR="00B9724D" w:rsidRPr="007E1ADC">
              <w:rPr>
                <w:sz w:val="22"/>
              </w:rPr>
              <w:t xml:space="preserve">  Буквосочетания </w:t>
            </w:r>
            <w:proofErr w:type="spellStart"/>
            <w:r w:rsidR="00B9724D" w:rsidRPr="007E1ADC">
              <w:rPr>
                <w:sz w:val="22"/>
              </w:rPr>
              <w:t>жи</w:t>
            </w:r>
            <w:proofErr w:type="spellEnd"/>
            <w:r w:rsidR="00B9724D" w:rsidRPr="007E1ADC">
              <w:rPr>
                <w:sz w:val="22"/>
              </w:rPr>
              <w:t xml:space="preserve">-ши, </w:t>
            </w:r>
            <w:proofErr w:type="spellStart"/>
            <w:proofErr w:type="gramStart"/>
            <w:r w:rsidR="00B9724D" w:rsidRPr="007E1ADC">
              <w:rPr>
                <w:sz w:val="22"/>
              </w:rPr>
              <w:t>ча</w:t>
            </w:r>
            <w:proofErr w:type="spellEnd"/>
            <w:r w:rsidR="00B9724D" w:rsidRPr="007E1ADC">
              <w:rPr>
                <w:sz w:val="22"/>
              </w:rPr>
              <w:t>-ща</w:t>
            </w:r>
            <w:proofErr w:type="gramEnd"/>
            <w:r w:rsidR="00B9724D" w:rsidRPr="007E1ADC">
              <w:rPr>
                <w:sz w:val="22"/>
              </w:rPr>
              <w:t>, чу-</w:t>
            </w:r>
            <w:proofErr w:type="spellStart"/>
            <w:r w:rsidR="00B9724D" w:rsidRPr="007E1ADC">
              <w:rPr>
                <w:sz w:val="22"/>
              </w:rPr>
              <w:t>щу</w:t>
            </w:r>
            <w:proofErr w:type="spellEnd"/>
            <w:r w:rsidR="00B9724D" w:rsidRPr="007E1ADC">
              <w:rPr>
                <w:sz w:val="22"/>
              </w:rPr>
              <w:t xml:space="preserve">, </w:t>
            </w:r>
            <w:proofErr w:type="spellStart"/>
            <w:r w:rsidR="00B9724D" w:rsidRPr="007E1ADC">
              <w:rPr>
                <w:sz w:val="22"/>
              </w:rPr>
              <w:t>чк</w:t>
            </w:r>
            <w:proofErr w:type="spellEnd"/>
            <w:r w:rsidR="00B9724D" w:rsidRPr="007E1ADC">
              <w:rPr>
                <w:sz w:val="22"/>
              </w:rPr>
              <w:t xml:space="preserve">, </w:t>
            </w:r>
            <w:proofErr w:type="spellStart"/>
            <w:r w:rsidR="00B9724D" w:rsidRPr="007E1ADC">
              <w:rPr>
                <w:sz w:val="22"/>
              </w:rPr>
              <w:t>чн</w:t>
            </w:r>
            <w:proofErr w:type="spellEnd"/>
            <w:r w:rsidR="00B9724D" w:rsidRPr="007E1ADC">
              <w:rPr>
                <w:sz w:val="22"/>
              </w:rPr>
              <w:t xml:space="preserve">, </w:t>
            </w:r>
            <w:proofErr w:type="spellStart"/>
            <w:r w:rsidR="00B9724D" w:rsidRPr="007E1ADC">
              <w:rPr>
                <w:sz w:val="22"/>
              </w:rPr>
              <w:t>щн</w:t>
            </w:r>
            <w:proofErr w:type="spellEnd"/>
            <w:r w:rsidR="00B9724D" w:rsidRPr="007E1ADC">
              <w:rPr>
                <w:sz w:val="22"/>
              </w:rPr>
              <w:t>. Сохранение традиций в написании данных буквосочетаний.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Default="00B9724D" w:rsidP="00B9724D"/>
        </w:tc>
        <w:tc>
          <w:tcPr>
            <w:tcW w:w="1128" w:type="dxa"/>
          </w:tcPr>
          <w:p w:rsidR="00B9724D" w:rsidRDefault="00B9724D" w:rsidP="00B9724D"/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37.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Шипящие согласные звуки.  Буквосочетания </w:t>
            </w:r>
            <w:proofErr w:type="spellStart"/>
            <w:r w:rsidRPr="007E1ADC">
              <w:rPr>
                <w:sz w:val="22"/>
              </w:rPr>
              <w:t>жи</w:t>
            </w:r>
            <w:proofErr w:type="spellEnd"/>
            <w:r w:rsidRPr="007E1ADC">
              <w:rPr>
                <w:sz w:val="22"/>
              </w:rPr>
              <w:t>-ши. Образование слов и форм слов с данными буквосочетаниями.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Default="00B9724D" w:rsidP="00B9724D"/>
        </w:tc>
        <w:tc>
          <w:tcPr>
            <w:tcW w:w="1128" w:type="dxa"/>
          </w:tcPr>
          <w:p w:rsidR="00B9724D" w:rsidRDefault="00B9724D" w:rsidP="00B9724D"/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38.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Шипящие согласные звуки.  Буквосочетания </w:t>
            </w:r>
            <w:proofErr w:type="spellStart"/>
            <w:r w:rsidRPr="007E1ADC">
              <w:rPr>
                <w:sz w:val="22"/>
              </w:rPr>
              <w:t>жи</w:t>
            </w:r>
            <w:proofErr w:type="spellEnd"/>
            <w:r w:rsidRPr="007E1ADC">
              <w:rPr>
                <w:sz w:val="22"/>
              </w:rPr>
              <w:t xml:space="preserve">-ши, </w:t>
            </w:r>
            <w:proofErr w:type="spellStart"/>
            <w:proofErr w:type="gramStart"/>
            <w:r w:rsidRPr="007E1ADC">
              <w:rPr>
                <w:sz w:val="22"/>
              </w:rPr>
              <w:t>ча</w:t>
            </w:r>
            <w:proofErr w:type="spellEnd"/>
            <w:r w:rsidRPr="007E1ADC">
              <w:rPr>
                <w:sz w:val="22"/>
              </w:rPr>
              <w:t>-ща</w:t>
            </w:r>
            <w:proofErr w:type="gramEnd"/>
            <w:r w:rsidRPr="007E1ADC">
              <w:rPr>
                <w:sz w:val="22"/>
              </w:rPr>
              <w:t>, чу-</w:t>
            </w:r>
            <w:proofErr w:type="spellStart"/>
            <w:r w:rsidRPr="007E1ADC">
              <w:rPr>
                <w:sz w:val="22"/>
              </w:rPr>
              <w:t>щу</w:t>
            </w:r>
            <w:proofErr w:type="spellEnd"/>
            <w:r w:rsidRPr="007E1ADC">
              <w:rPr>
                <w:sz w:val="22"/>
              </w:rPr>
              <w:t xml:space="preserve">. Образование слов и форм слов с данными буквосочетаниями. Применение правил правописания сочетаний </w:t>
            </w:r>
            <w:proofErr w:type="spellStart"/>
            <w:r w:rsidRPr="007E1ADC">
              <w:rPr>
                <w:sz w:val="22"/>
              </w:rPr>
              <w:t>чк-чн</w:t>
            </w:r>
            <w:proofErr w:type="spellEnd"/>
            <w:r w:rsidRPr="007E1ADC">
              <w:rPr>
                <w:sz w:val="22"/>
              </w:rPr>
              <w:t xml:space="preserve">, </w:t>
            </w:r>
            <w:proofErr w:type="spellStart"/>
            <w:r w:rsidRPr="007E1ADC">
              <w:rPr>
                <w:sz w:val="22"/>
              </w:rPr>
              <w:t>чт</w:t>
            </w:r>
            <w:proofErr w:type="spellEnd"/>
            <w:r w:rsidRPr="007E1ADC">
              <w:rPr>
                <w:sz w:val="22"/>
              </w:rPr>
              <w:t xml:space="preserve">, </w:t>
            </w:r>
            <w:proofErr w:type="spellStart"/>
            <w:r w:rsidRPr="007E1ADC">
              <w:rPr>
                <w:sz w:val="22"/>
              </w:rPr>
              <w:t>щн</w:t>
            </w:r>
            <w:proofErr w:type="spellEnd"/>
            <w:r w:rsidRPr="007E1ADC">
              <w:rPr>
                <w:sz w:val="22"/>
              </w:rPr>
              <w:t>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Default="00B9724D" w:rsidP="00B9724D"/>
        </w:tc>
        <w:tc>
          <w:tcPr>
            <w:tcW w:w="1128" w:type="dxa"/>
          </w:tcPr>
          <w:p w:rsidR="00B9724D" w:rsidRDefault="00B9724D" w:rsidP="00B9724D"/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39.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Шипящие согласные звуки.    Буквосочетания </w:t>
            </w:r>
            <w:proofErr w:type="spellStart"/>
            <w:r w:rsidRPr="007E1ADC">
              <w:rPr>
                <w:sz w:val="22"/>
              </w:rPr>
              <w:t>чк</w:t>
            </w:r>
            <w:proofErr w:type="spellEnd"/>
            <w:r w:rsidRPr="007E1ADC">
              <w:rPr>
                <w:sz w:val="22"/>
              </w:rPr>
              <w:t xml:space="preserve">, </w:t>
            </w:r>
            <w:proofErr w:type="spellStart"/>
            <w:r w:rsidRPr="007E1ADC">
              <w:rPr>
                <w:sz w:val="22"/>
              </w:rPr>
              <w:t>чн</w:t>
            </w:r>
            <w:proofErr w:type="spellEnd"/>
            <w:r w:rsidRPr="007E1ADC">
              <w:rPr>
                <w:sz w:val="22"/>
              </w:rPr>
              <w:t xml:space="preserve">, </w:t>
            </w:r>
            <w:proofErr w:type="spellStart"/>
            <w:r w:rsidRPr="007E1ADC">
              <w:rPr>
                <w:sz w:val="22"/>
              </w:rPr>
              <w:t>щн</w:t>
            </w:r>
            <w:proofErr w:type="spellEnd"/>
            <w:r w:rsidRPr="007E1ADC">
              <w:rPr>
                <w:sz w:val="22"/>
              </w:rPr>
              <w:t xml:space="preserve">. Применение правил правописания сочетания </w:t>
            </w:r>
            <w:proofErr w:type="spellStart"/>
            <w:r w:rsidRPr="007E1ADC">
              <w:rPr>
                <w:sz w:val="22"/>
              </w:rPr>
              <w:t>жи</w:t>
            </w:r>
            <w:proofErr w:type="spellEnd"/>
            <w:r w:rsidRPr="007E1ADC">
              <w:rPr>
                <w:sz w:val="22"/>
              </w:rPr>
              <w:t xml:space="preserve">-ши, </w:t>
            </w:r>
            <w:proofErr w:type="spellStart"/>
            <w:r w:rsidRPr="007E1ADC">
              <w:rPr>
                <w:sz w:val="22"/>
              </w:rPr>
              <w:t>ча</w:t>
            </w:r>
            <w:proofErr w:type="spellEnd"/>
            <w:r w:rsidRPr="007E1ADC">
              <w:rPr>
                <w:sz w:val="22"/>
              </w:rPr>
              <w:t>-ща, чу-</w:t>
            </w:r>
            <w:proofErr w:type="spellStart"/>
            <w:r w:rsidRPr="007E1ADC">
              <w:rPr>
                <w:sz w:val="22"/>
              </w:rPr>
              <w:t>щу</w:t>
            </w:r>
            <w:proofErr w:type="spellEnd"/>
            <w:r w:rsidRPr="007E1ADC">
              <w:rPr>
                <w:sz w:val="22"/>
              </w:rPr>
              <w:t xml:space="preserve"> в положении под ударением.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Default="00B9724D" w:rsidP="00B9724D"/>
        </w:tc>
        <w:tc>
          <w:tcPr>
            <w:tcW w:w="1128" w:type="dxa"/>
          </w:tcPr>
          <w:p w:rsidR="00B9724D" w:rsidRDefault="00B9724D" w:rsidP="00B9724D"/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40.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  <w:u w:val="single"/>
              </w:rPr>
            </w:pPr>
            <w:r w:rsidRPr="007E1ADC">
              <w:rPr>
                <w:sz w:val="22"/>
              </w:rPr>
              <w:t xml:space="preserve">Проверочная </w:t>
            </w:r>
            <w:proofErr w:type="gramStart"/>
            <w:r w:rsidRPr="007E1ADC">
              <w:rPr>
                <w:sz w:val="22"/>
              </w:rPr>
              <w:t>работа  по</w:t>
            </w:r>
            <w:proofErr w:type="gramEnd"/>
            <w:r w:rsidRPr="007E1ADC">
              <w:rPr>
                <w:sz w:val="22"/>
              </w:rPr>
              <w:t xml:space="preserve"> теме «Буквосочетания </w:t>
            </w:r>
            <w:proofErr w:type="spellStart"/>
            <w:r w:rsidRPr="007E1ADC">
              <w:rPr>
                <w:sz w:val="22"/>
              </w:rPr>
              <w:t>жи</w:t>
            </w:r>
            <w:proofErr w:type="spellEnd"/>
            <w:r w:rsidRPr="007E1ADC">
              <w:rPr>
                <w:sz w:val="22"/>
              </w:rPr>
              <w:t xml:space="preserve">-ши, </w:t>
            </w:r>
            <w:proofErr w:type="spellStart"/>
            <w:r w:rsidRPr="007E1ADC">
              <w:rPr>
                <w:sz w:val="22"/>
              </w:rPr>
              <w:t>ча</w:t>
            </w:r>
            <w:proofErr w:type="spellEnd"/>
            <w:r w:rsidRPr="007E1ADC">
              <w:rPr>
                <w:sz w:val="22"/>
              </w:rPr>
              <w:t>-ща, чу-</w:t>
            </w:r>
            <w:proofErr w:type="spellStart"/>
            <w:r w:rsidRPr="007E1ADC">
              <w:rPr>
                <w:sz w:val="22"/>
              </w:rPr>
              <w:t>щу</w:t>
            </w:r>
            <w:proofErr w:type="spellEnd"/>
            <w:r w:rsidRPr="007E1ADC">
              <w:rPr>
                <w:sz w:val="22"/>
              </w:rPr>
              <w:t xml:space="preserve">, </w:t>
            </w:r>
            <w:proofErr w:type="spellStart"/>
            <w:r w:rsidRPr="007E1ADC">
              <w:rPr>
                <w:sz w:val="22"/>
              </w:rPr>
              <w:t>чк</w:t>
            </w:r>
            <w:proofErr w:type="spellEnd"/>
            <w:r w:rsidRPr="007E1ADC">
              <w:rPr>
                <w:sz w:val="22"/>
              </w:rPr>
              <w:t xml:space="preserve">, </w:t>
            </w:r>
            <w:proofErr w:type="spellStart"/>
            <w:r w:rsidRPr="007E1ADC">
              <w:rPr>
                <w:sz w:val="22"/>
              </w:rPr>
              <w:t>чн</w:t>
            </w:r>
            <w:proofErr w:type="spellEnd"/>
            <w:r w:rsidRPr="007E1ADC">
              <w:rPr>
                <w:sz w:val="22"/>
              </w:rPr>
              <w:t xml:space="preserve">, </w:t>
            </w:r>
            <w:proofErr w:type="spellStart"/>
            <w:r w:rsidRPr="007E1ADC">
              <w:rPr>
                <w:sz w:val="22"/>
              </w:rPr>
              <w:t>щн</w:t>
            </w:r>
            <w:proofErr w:type="spellEnd"/>
            <w:r w:rsidRPr="007E1ADC">
              <w:rPr>
                <w:sz w:val="22"/>
              </w:rPr>
              <w:t xml:space="preserve">». 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  <w:u w:val="single"/>
              </w:rPr>
            </w:pPr>
            <w:r w:rsidRPr="004E4D34">
              <w:rPr>
                <w:sz w:val="22"/>
                <w:u w:val="single"/>
              </w:rPr>
              <w:t>1</w:t>
            </w:r>
          </w:p>
        </w:tc>
        <w:tc>
          <w:tcPr>
            <w:tcW w:w="1134" w:type="dxa"/>
          </w:tcPr>
          <w:p w:rsidR="00B9724D" w:rsidRDefault="00B9724D" w:rsidP="00B9724D"/>
        </w:tc>
        <w:tc>
          <w:tcPr>
            <w:tcW w:w="1128" w:type="dxa"/>
          </w:tcPr>
          <w:p w:rsidR="00B9724D" w:rsidRDefault="00B9724D" w:rsidP="00B9724D"/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41.</w:t>
            </w:r>
          </w:p>
        </w:tc>
        <w:tc>
          <w:tcPr>
            <w:tcW w:w="11057" w:type="dxa"/>
          </w:tcPr>
          <w:p w:rsidR="00B9724D" w:rsidRPr="007E1ADC" w:rsidRDefault="001A25F7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Слог. Перенос слов.4ч.   </w:t>
            </w:r>
            <w:r w:rsidR="00B9724D" w:rsidRPr="007E1ADC">
              <w:rPr>
                <w:sz w:val="22"/>
              </w:rPr>
              <w:t>Работа над ошибками.   Слог. Перенос слов.</w:t>
            </w:r>
            <w:r w:rsidR="00D83644" w:rsidRPr="007E1ADC">
              <w:rPr>
                <w:sz w:val="22"/>
              </w:rPr>
              <w:t>4ч.</w:t>
            </w:r>
            <w:r w:rsidR="00B9724D" w:rsidRPr="007E1ADC">
              <w:rPr>
                <w:sz w:val="22"/>
              </w:rPr>
              <w:t xml:space="preserve"> Гласные звуки как слогообразующие.  Деление слов на слоги.</w:t>
            </w:r>
          </w:p>
        </w:tc>
        <w:tc>
          <w:tcPr>
            <w:tcW w:w="992" w:type="dxa"/>
          </w:tcPr>
          <w:p w:rsidR="00B9724D" w:rsidRPr="009471E9" w:rsidRDefault="00B9724D" w:rsidP="00B9724D">
            <w:pPr>
              <w:spacing w:after="200" w:line="276" w:lineRule="auto"/>
              <w:rPr>
                <w:sz w:val="22"/>
              </w:rPr>
            </w:pPr>
            <w:r w:rsidRPr="009471E9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Default="00B9724D" w:rsidP="00B9724D"/>
        </w:tc>
        <w:tc>
          <w:tcPr>
            <w:tcW w:w="1128" w:type="dxa"/>
          </w:tcPr>
          <w:p w:rsidR="00B9724D" w:rsidRDefault="00B9724D" w:rsidP="00B9724D"/>
        </w:tc>
      </w:tr>
      <w:tr w:rsidR="00B9724D" w:rsidRPr="00B975C0" w:rsidTr="00B9724D">
        <w:trPr>
          <w:trHeight w:val="22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42.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Слог. Перенос слов. Определение количества слогов в слове. Объяснительный диктант.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Default="00B9724D" w:rsidP="00B9724D"/>
        </w:tc>
        <w:tc>
          <w:tcPr>
            <w:tcW w:w="1128" w:type="dxa"/>
          </w:tcPr>
          <w:p w:rsidR="00B9724D" w:rsidRDefault="00B9724D" w:rsidP="00B9724D"/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43.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Слог. Перенос слов. Правила переноса слов.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Default="00B9724D" w:rsidP="00B9724D"/>
        </w:tc>
        <w:tc>
          <w:tcPr>
            <w:tcW w:w="1128" w:type="dxa"/>
          </w:tcPr>
          <w:p w:rsidR="00B9724D" w:rsidRDefault="00B9724D" w:rsidP="00B9724D"/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44.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Обучающее изложение «Синичка».</w:t>
            </w:r>
          </w:p>
        </w:tc>
        <w:tc>
          <w:tcPr>
            <w:tcW w:w="992" w:type="dxa"/>
          </w:tcPr>
          <w:p w:rsidR="00B9724D" w:rsidRPr="009471E9" w:rsidRDefault="009471E9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</w:tcPr>
          <w:p w:rsidR="00B9724D" w:rsidRDefault="00B9724D" w:rsidP="00B9724D"/>
        </w:tc>
      </w:tr>
      <w:tr w:rsidR="00B9724D" w:rsidRPr="00B975C0" w:rsidTr="00B9724D">
        <w:trPr>
          <w:trHeight w:val="61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45.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Работа над ошибками. Ударение. Ударный слог.</w:t>
            </w:r>
            <w:r w:rsidR="00D83644" w:rsidRPr="007E1ADC">
              <w:rPr>
                <w:sz w:val="22"/>
              </w:rPr>
              <w:t>3ч.</w:t>
            </w:r>
            <w:r w:rsidRPr="007E1ADC">
              <w:rPr>
                <w:sz w:val="22"/>
              </w:rPr>
              <w:t xml:space="preserve"> Роль ударения в слове. Произношение звуков и сочетаний звуков в соответствии с нормами современного русского литературного языка.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</w:tcPr>
          <w:p w:rsidR="00B9724D" w:rsidRDefault="00B9724D" w:rsidP="00B9724D"/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46.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Ударение. Ударный слог. Способы определения ударного слога в слове. Различение слов-омографов (одинаково пишутся, но произносятся с разным ударением).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47.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Ударение. Ударный слог. Буква Ё. Произношение слов с верным ударением как признак грамотной, культурной речи. Работа с орфоэпическим словарём.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48.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Безударные гласные звуки. Их обозначение на письме. Возможность передачи одинаковых гласных звуков в безударном положении разными буквами.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 xml:space="preserve">49. </w:t>
            </w:r>
          </w:p>
        </w:tc>
        <w:tc>
          <w:tcPr>
            <w:tcW w:w="11057" w:type="dxa"/>
          </w:tcPr>
          <w:p w:rsidR="00B9724D" w:rsidRPr="007E1ADC" w:rsidRDefault="00D83644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Безударные гласные звуки 9ч</w:t>
            </w:r>
            <w:r w:rsidRPr="007E1ADC">
              <w:rPr>
                <w:b/>
                <w:sz w:val="22"/>
              </w:rPr>
              <w:t>.</w:t>
            </w:r>
            <w:r w:rsidR="00B9724D" w:rsidRPr="007E1ADC">
              <w:rPr>
                <w:sz w:val="22"/>
              </w:rPr>
              <w:t xml:space="preserve"> Их обозначение на письме. Нахождение в слове ударных и безударных гласных </w:t>
            </w:r>
            <w:r w:rsidR="00B9724D" w:rsidRPr="007E1ADC">
              <w:rPr>
                <w:sz w:val="22"/>
              </w:rPr>
              <w:lastRenderedPageBreak/>
              <w:t>звуков. Словарный диктант.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lastRenderedPageBreak/>
              <w:t>1</w:t>
            </w:r>
          </w:p>
        </w:tc>
        <w:tc>
          <w:tcPr>
            <w:tcW w:w="1134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lastRenderedPageBreak/>
              <w:t>50.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 Проверяемые безударные гласные в </w:t>
            </w:r>
            <w:proofErr w:type="gramStart"/>
            <w:r w:rsidRPr="007E1ADC">
              <w:rPr>
                <w:sz w:val="22"/>
              </w:rPr>
              <w:t>корне  слова</w:t>
            </w:r>
            <w:proofErr w:type="gramEnd"/>
            <w:r w:rsidRPr="007E1ADC">
              <w:rPr>
                <w:sz w:val="22"/>
              </w:rPr>
              <w:t>. Алгоритм проверки безударных гласных в слове.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51.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Подбор родственных слов для проверки безударных гласных в слове. Алгоритм проверки безударных гласных в слове.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52.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Безударные гласные звуки. Подбор родственных слов для проверки безударных гласных в слове. Алгоритм проверки безударных гласных в слове.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53.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Безударные гласные звуки. Их обозначение на письме. Подбор родственных слов для проверки безударных гласных в слове. Алгоритм проверки безударных гласных в слове.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54.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Обучающее изложение «Лев».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55.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 Безударные гласные, не проверяемые ударением. Распределение слов с непроверяемыми написаниями по тематическим группам. Самостоятельная работа на 20 мин.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56.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b/>
                <w:sz w:val="22"/>
                <w:u w:val="single"/>
              </w:rPr>
            </w:pPr>
            <w:r w:rsidRPr="007E1ADC">
              <w:rPr>
                <w:sz w:val="22"/>
              </w:rPr>
              <w:t>Безударные гласные звуки. Их обозначение на письме. Безударные гласные, не проверяемые ударением. Развитие навыков работы с орфографическим словарём.</w:t>
            </w:r>
          </w:p>
        </w:tc>
        <w:tc>
          <w:tcPr>
            <w:tcW w:w="992" w:type="dxa"/>
          </w:tcPr>
          <w:p w:rsidR="00B9724D" w:rsidRPr="009471E9" w:rsidRDefault="00B9724D" w:rsidP="00B9724D">
            <w:pPr>
              <w:spacing w:after="200" w:line="276" w:lineRule="auto"/>
              <w:rPr>
                <w:sz w:val="22"/>
              </w:rPr>
            </w:pPr>
            <w:r w:rsidRPr="009471E9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57.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Объяснительный диктант  по теме «Безударные гласные звуки, их обозначение на письме».</w:t>
            </w:r>
          </w:p>
        </w:tc>
        <w:tc>
          <w:tcPr>
            <w:tcW w:w="992" w:type="dxa"/>
          </w:tcPr>
          <w:p w:rsidR="00B9724D" w:rsidRPr="009471E9" w:rsidRDefault="00B9724D" w:rsidP="00B9724D">
            <w:pPr>
              <w:spacing w:after="200" w:line="276" w:lineRule="auto"/>
              <w:rPr>
                <w:sz w:val="22"/>
              </w:rPr>
            </w:pPr>
            <w:r w:rsidRPr="009471E9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 xml:space="preserve">58. </w:t>
            </w:r>
          </w:p>
        </w:tc>
        <w:tc>
          <w:tcPr>
            <w:tcW w:w="11057" w:type="dxa"/>
          </w:tcPr>
          <w:p w:rsidR="00B9724D" w:rsidRPr="007E1ADC" w:rsidRDefault="00B9724D" w:rsidP="005756F2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Анализ диктанта. Работа над ошибками. Звонкие и глухие согласные звуки, их обозначение на письм</w:t>
            </w:r>
            <w:r w:rsidR="005756F2" w:rsidRPr="007E1ADC">
              <w:rPr>
                <w:sz w:val="22"/>
              </w:rPr>
              <w:t>е10ч</w:t>
            </w:r>
            <w:r w:rsidRPr="007E1ADC">
              <w:rPr>
                <w:sz w:val="22"/>
              </w:rPr>
              <w:t>. Парные по звонкости-глухости согласные звуки. Различение звонких и глухих звуков, определение парных и непарных по звонкости –глухости согласных звуков.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59.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Звонкие и глухие согласные звуки, их обозначение на письме.</w:t>
            </w:r>
            <w:r w:rsidRPr="007E1ADC">
              <w:rPr>
                <w:b/>
                <w:sz w:val="22"/>
              </w:rPr>
              <w:t xml:space="preserve">  </w:t>
            </w:r>
            <w:r w:rsidRPr="007E1ADC">
              <w:rPr>
                <w:sz w:val="22"/>
              </w:rPr>
              <w:t>Возможность обозначения одинаковых согласных звуков разными буквами.</w:t>
            </w:r>
            <w:r w:rsidRPr="007E1ADC">
              <w:rPr>
                <w:b/>
                <w:sz w:val="22"/>
              </w:rPr>
              <w:t xml:space="preserve"> 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60.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Звонкие и глухие согласные звуки, их обозначение на письме. Способы проверки парных по звонкости-глухости согласных в конце и в середине слова.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61.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Звонкие и глухие согласные звуки, их обозначение на письме. Алгоритм проверки парных по звонкости-глухости согласных звуков. 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62.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Звонкие и глухие согласные звуки, их обозначение на письме.  Парные звонкие и глухие согласные в корне слова.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lastRenderedPageBreak/>
              <w:t>63.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Звонкие и глухие согласные звуки, их обозначение на письме.  Способы проверки парных по звонкости-глухости согласных в конце и в середине слова.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64.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7E1ADC">
              <w:rPr>
                <w:sz w:val="22"/>
              </w:rPr>
              <w:t xml:space="preserve">  Способы проверки парных по звонкости-глухости согласных звуков путем подбора родственных слов или изменения слова. Алгоритм проверки парных по звонкости-глухости согласных звуков.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4E4D34"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65.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  Способы проверки парных по звонкости-глухости согласных в конце и в середине слова. Алгоритм проверки парных по звонкости-глухости согласных звуков.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66.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Звонкие и глухие согласные звуки, их обозначение на письме.   Способы проверки парных по звонкости-глухости согласных в конце и в середине слова. Алгоритм проверки парных по звонкости-глухости согласных звуков. 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67.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Проверочная работа по теме «Звонкие и глухие согласные звуки, их обозначение на письме».   </w:t>
            </w:r>
          </w:p>
        </w:tc>
        <w:tc>
          <w:tcPr>
            <w:tcW w:w="992" w:type="dxa"/>
          </w:tcPr>
          <w:p w:rsidR="00B9724D" w:rsidRPr="009471E9" w:rsidRDefault="00B9724D" w:rsidP="00B9724D">
            <w:pPr>
              <w:spacing w:after="200" w:line="276" w:lineRule="auto"/>
              <w:rPr>
                <w:sz w:val="22"/>
              </w:rPr>
            </w:pPr>
            <w:r w:rsidRPr="009471E9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68.</w:t>
            </w:r>
          </w:p>
        </w:tc>
        <w:tc>
          <w:tcPr>
            <w:tcW w:w="11057" w:type="dxa"/>
          </w:tcPr>
          <w:p w:rsidR="00B9724D" w:rsidRPr="007E1ADC" w:rsidRDefault="001A25F7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Слова с удвоенными согласными3ч </w:t>
            </w:r>
            <w:r w:rsidR="00B9724D" w:rsidRPr="007E1ADC">
              <w:rPr>
                <w:sz w:val="22"/>
              </w:rPr>
              <w:t xml:space="preserve">Анализ диктанта. Работа над ошибками. </w:t>
            </w:r>
            <w:r w:rsidRPr="007E1ADC">
              <w:rPr>
                <w:sz w:val="22"/>
              </w:rPr>
              <w:t xml:space="preserve">Слова с удвоенными </w:t>
            </w:r>
            <w:proofErr w:type="spellStart"/>
            <w:proofErr w:type="gramStart"/>
            <w:r w:rsidRPr="007E1ADC">
              <w:rPr>
                <w:sz w:val="22"/>
              </w:rPr>
              <w:t>согласными.</w:t>
            </w:r>
            <w:r w:rsidR="00B9724D" w:rsidRPr="007E1ADC">
              <w:rPr>
                <w:sz w:val="22"/>
              </w:rPr>
              <w:t>Удвоенные</w:t>
            </w:r>
            <w:proofErr w:type="spellEnd"/>
            <w:proofErr w:type="gramEnd"/>
            <w:r w:rsidR="00B9724D" w:rsidRPr="007E1ADC">
              <w:rPr>
                <w:sz w:val="22"/>
              </w:rPr>
              <w:t xml:space="preserve"> согласные как орфограмма.</w:t>
            </w:r>
            <w:r w:rsidR="00B9724D" w:rsidRPr="007E1ADC">
              <w:rPr>
                <w:b/>
                <w:sz w:val="22"/>
              </w:rPr>
              <w:t xml:space="preserve"> 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69.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Слова с удвоенными согласными.</w:t>
            </w:r>
            <w:r w:rsidRPr="007E1ADC">
              <w:rPr>
                <w:b/>
                <w:sz w:val="22"/>
              </w:rPr>
              <w:t xml:space="preserve"> </w:t>
            </w:r>
            <w:r w:rsidRPr="007E1ADC">
              <w:rPr>
                <w:sz w:val="22"/>
              </w:rPr>
              <w:t>Работа с орфографическим словарем. Словарный диктант.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70.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Слова с удвоенными согласными. Перенос слов с удвоенными согласными.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71.</w:t>
            </w:r>
          </w:p>
        </w:tc>
        <w:tc>
          <w:tcPr>
            <w:tcW w:w="11057" w:type="dxa"/>
          </w:tcPr>
          <w:p w:rsidR="00B9724D" w:rsidRPr="007E1ADC" w:rsidRDefault="00B9724D" w:rsidP="00D83644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Непроизносимые соглас</w:t>
            </w:r>
            <w:r w:rsidR="00D83644" w:rsidRPr="007E1ADC">
              <w:rPr>
                <w:sz w:val="22"/>
              </w:rPr>
              <w:t>ные3ч.</w:t>
            </w:r>
            <w:r w:rsidRPr="007E1ADC">
              <w:rPr>
                <w:sz w:val="22"/>
              </w:rPr>
              <w:t xml:space="preserve"> Алгоритм способа проверки слов с непроизносимыми согласными.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72.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Непроизносимые согласные. Алгоритм способа проверки слов с непроизносимыми согласными.</w:t>
            </w:r>
            <w:r w:rsidRPr="007E1ADC">
              <w:rPr>
                <w:b/>
                <w:sz w:val="22"/>
              </w:rPr>
              <w:t xml:space="preserve"> 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73.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Непроизносимые согласные. Слова, не содержащие непроизносимых согласных. Способы их проверки.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74.</w:t>
            </w:r>
          </w:p>
        </w:tc>
        <w:tc>
          <w:tcPr>
            <w:tcW w:w="11057" w:type="dxa"/>
          </w:tcPr>
          <w:p w:rsidR="00B9724D" w:rsidRPr="007E1ADC" w:rsidRDefault="00B9724D" w:rsidP="00D83644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Разделительный мягкий знак</w:t>
            </w:r>
            <w:r w:rsidR="00D83644" w:rsidRPr="007E1ADC">
              <w:rPr>
                <w:sz w:val="22"/>
              </w:rPr>
              <w:t>12ч.</w:t>
            </w:r>
            <w:r w:rsidRPr="007E1ADC">
              <w:rPr>
                <w:sz w:val="22"/>
              </w:rPr>
              <w:t xml:space="preserve"> Употребление разделительного мягкого знака после согласных перед буквами е, ё, ю, я, и. 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75.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Разделительный мягкий знак. Употребление разделительного мягкого знака после согласных перед буквами е, ё, ю, я, и. Две функции букв  е, ё, ю, я, и</w:t>
            </w:r>
            <w:r w:rsidRPr="007E1ADC">
              <w:rPr>
                <w:b/>
                <w:sz w:val="22"/>
              </w:rPr>
              <w:t xml:space="preserve"> </w:t>
            </w:r>
            <w:r w:rsidRPr="007E1ADC">
              <w:rPr>
                <w:sz w:val="22"/>
              </w:rPr>
              <w:t>(повторение).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76.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Обобщение знаний по теме «Звуки и буквы. Слог. Ударение». Повторение изученных орфограмм. Определение качественной характеристики звука: гласный-согласный; гласный ударный – безударный; согласный твёрдый – </w:t>
            </w:r>
            <w:proofErr w:type="gramStart"/>
            <w:r w:rsidRPr="007E1ADC">
              <w:rPr>
                <w:sz w:val="22"/>
              </w:rPr>
              <w:t>мягкий ,</w:t>
            </w:r>
            <w:proofErr w:type="gramEnd"/>
            <w:r w:rsidRPr="007E1ADC">
              <w:rPr>
                <w:sz w:val="22"/>
              </w:rPr>
              <w:t xml:space="preserve"> парный – непарный; согласный звонкий – глухой, парный – непарный. 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lastRenderedPageBreak/>
              <w:t>77.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Контрольный диктант с грамматическим заданием по теме «Звуки и буквы. Слог. Ударение».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78.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Анализ диктанта. Работа над ошибками.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79.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Разделительный мягкий знак. Употребление разделительного мягкого знака после согласных перед буквами е, ё, ю, я, и.  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80.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Разделительный мягкий знак. Развитие орфографической зоркости.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Разделительный твердый знак. Первичные наблюдения за употреблением разделительного твёрдого знака. 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82.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Обобщение знаний по теме «Звуки и буквы. Слог. Ударение». Повторение изученных орфограмм. Использование на письме разделительных </w:t>
            </w:r>
            <w:r w:rsidRPr="007E1ADC">
              <w:rPr>
                <w:b/>
                <w:sz w:val="22"/>
              </w:rPr>
              <w:t>ъ</w:t>
            </w:r>
            <w:r w:rsidRPr="007E1ADC">
              <w:rPr>
                <w:sz w:val="22"/>
              </w:rPr>
              <w:t xml:space="preserve"> и </w:t>
            </w:r>
            <w:r w:rsidRPr="007E1ADC">
              <w:rPr>
                <w:b/>
                <w:sz w:val="22"/>
              </w:rPr>
              <w:t>ь</w:t>
            </w:r>
            <w:r w:rsidRPr="007E1ADC">
              <w:rPr>
                <w:sz w:val="22"/>
              </w:rPr>
              <w:t>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83.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Обобщение знаний по теме «Звуки и буквы. Слог. Ударение». Повторение изученных орфограмм.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84.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b/>
                <w:sz w:val="22"/>
              </w:rPr>
            </w:pPr>
            <w:r w:rsidRPr="007E1ADC">
              <w:rPr>
                <w:sz w:val="22"/>
              </w:rPr>
              <w:t xml:space="preserve">Самостоятельная </w:t>
            </w:r>
            <w:proofErr w:type="gramStart"/>
            <w:r w:rsidRPr="007E1ADC">
              <w:rPr>
                <w:sz w:val="22"/>
              </w:rPr>
              <w:t>работа  по</w:t>
            </w:r>
            <w:proofErr w:type="gramEnd"/>
            <w:r w:rsidRPr="007E1ADC">
              <w:rPr>
                <w:sz w:val="22"/>
              </w:rPr>
              <w:t xml:space="preserve"> теме «Звуки и буквы. Слог. Ударение». </w:t>
            </w:r>
          </w:p>
        </w:tc>
        <w:tc>
          <w:tcPr>
            <w:tcW w:w="992" w:type="dxa"/>
          </w:tcPr>
          <w:p w:rsidR="00B9724D" w:rsidRPr="009471E9" w:rsidRDefault="00B9724D" w:rsidP="00B9724D">
            <w:pPr>
              <w:spacing w:after="200" w:line="276" w:lineRule="auto"/>
              <w:rPr>
                <w:sz w:val="22"/>
              </w:rPr>
            </w:pPr>
            <w:r w:rsidRPr="009471E9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40DEB" w:rsidRPr="00B975C0" w:rsidTr="00B9724D">
        <w:trPr>
          <w:trHeight w:val="39"/>
        </w:trPr>
        <w:tc>
          <w:tcPr>
            <w:tcW w:w="675" w:type="dxa"/>
          </w:tcPr>
          <w:p w:rsidR="00D40DEB" w:rsidRPr="00B975C0" w:rsidRDefault="00D40DEB" w:rsidP="00B9724D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11057" w:type="dxa"/>
          </w:tcPr>
          <w:p w:rsidR="00D40DEB" w:rsidRPr="007E1ADC" w:rsidRDefault="00D40DEB" w:rsidP="00B9724D">
            <w:pPr>
              <w:spacing w:after="200" w:line="276" w:lineRule="auto"/>
              <w:rPr>
                <w:b/>
                <w:sz w:val="22"/>
              </w:rPr>
            </w:pPr>
            <w:r w:rsidRPr="007E1ADC">
              <w:rPr>
                <w:b/>
                <w:sz w:val="22"/>
              </w:rPr>
              <w:t>Слово и его значение. 22ч</w:t>
            </w:r>
          </w:p>
        </w:tc>
        <w:tc>
          <w:tcPr>
            <w:tcW w:w="992" w:type="dxa"/>
          </w:tcPr>
          <w:p w:rsidR="00D40DEB" w:rsidRPr="004E4D34" w:rsidRDefault="00D40DEB" w:rsidP="00B9724D">
            <w:pPr>
              <w:spacing w:after="200" w:line="276" w:lineRule="auto"/>
              <w:rPr>
                <w:b/>
                <w:sz w:val="22"/>
              </w:rPr>
            </w:pPr>
          </w:p>
        </w:tc>
        <w:tc>
          <w:tcPr>
            <w:tcW w:w="1134" w:type="dxa"/>
            <w:vAlign w:val="center"/>
          </w:tcPr>
          <w:p w:rsidR="00D40DEB" w:rsidRDefault="00D40DEB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D40DEB" w:rsidRPr="00440107" w:rsidRDefault="00D40DEB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85.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Работа над ошибками. Слово и его значение. Понимание слова как единства звучания и значения.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 xml:space="preserve">86. </w:t>
            </w:r>
          </w:p>
        </w:tc>
        <w:tc>
          <w:tcPr>
            <w:tcW w:w="11057" w:type="dxa"/>
          </w:tcPr>
          <w:p w:rsidR="005756F2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Слово и его значение. </w:t>
            </w:r>
          </w:p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Что рассказало слово. Слово как двусторонняя единица языка.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87.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Что рассказало слово. Различение в слове двух сторон: звучания и значения (с помощью простейших структурно-семантических моделей).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88.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Что рассказало слово. Обобщающее значение слова. Словарный диктант.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89.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Что рассказало слово. Этимология слова (происхождение его значения).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90.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Имена собственные и нарицательные. Различие в их функциях: называть целый ряд однородных предметов (имена нарицательные) или единичный предмет (имена собственные).</w:t>
            </w:r>
            <w:r w:rsidRPr="007E1ADC">
              <w:rPr>
                <w:b/>
                <w:sz w:val="22"/>
              </w:rPr>
              <w:t xml:space="preserve"> </w:t>
            </w:r>
            <w:r w:rsidRPr="007E1ADC">
              <w:rPr>
                <w:sz w:val="22"/>
              </w:rPr>
              <w:t>Словарный диктант.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91.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Имена собственные и нарицательные. Правописание имен собственных.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lastRenderedPageBreak/>
              <w:t>92.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Слова с несколькими значениями. Необходимые условия для переноса названия с одного предмета на другой. Выявление слов, значение которых требует уточнения.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93.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Многозначные слова. Знакомство со словарями (орфографическим, толковым, орфоэпиче</w:t>
            </w:r>
            <w:r w:rsidR="009471E9">
              <w:rPr>
                <w:sz w:val="22"/>
              </w:rPr>
              <w:t>с</w:t>
            </w:r>
            <w:r w:rsidRPr="007E1ADC">
              <w:rPr>
                <w:sz w:val="22"/>
              </w:rPr>
              <w:t>ким). Представление об однозначных и многозначных словах, о прямом и переносном значении слова.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94.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Роль слов с несколькими значениями. Роль слов с переносным значением. Определение значение слова по тексту  или  уточнение значения с помощью толкового словаря.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95.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Слова, похожие по звучанию и написанию, но разные по значению (омонимы). Словарный диктант.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96.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Слова, близкие по значению (синонимы), их роль в речи. Использование синонимов  в собственных высказываниях.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97.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Использование синонимов в речи. Синонимы  как средства обогащения речи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98.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Роль синонимов в речи. Наблюдение за использованием в речи синонимов.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99.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Слова, противоположные по значению (антонимы). Роль антонимов в речи. Наблюдение за использованием в речи антонимов.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100.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Слова, противоположные по значению (</w:t>
            </w:r>
            <w:r w:rsidR="00521351">
              <w:rPr>
                <w:sz w:val="22"/>
              </w:rPr>
              <w:t xml:space="preserve">антонимы). Работа с антонимами </w:t>
            </w:r>
            <w:r w:rsidRPr="007E1ADC">
              <w:rPr>
                <w:sz w:val="22"/>
              </w:rPr>
              <w:t>разных частей речи.</w:t>
            </w:r>
            <w:r w:rsidRPr="007E1ADC">
              <w:rPr>
                <w:b/>
                <w:sz w:val="22"/>
              </w:rPr>
              <w:t xml:space="preserve"> 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101.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Устойчивые сочетания слов. Представление о фразеологическом обороте как об устойчивом сочетании слов. 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102.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Устойчивые сочетания слов. Происхождение фразеологизмов и их роль в речи.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103.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Тематические группы слов. Классификация слов на основе лексического значения. Словарный диктант.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104.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Тематические группы слов. Распределение слов по тематическим группам.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105.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Обобщение знаний по теме «Слово и его значение».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106.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Проверочная работа по теме «Слово и его значение».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756F2" w:rsidRPr="00B975C0" w:rsidTr="00B9724D">
        <w:trPr>
          <w:trHeight w:val="39"/>
        </w:trPr>
        <w:tc>
          <w:tcPr>
            <w:tcW w:w="675" w:type="dxa"/>
          </w:tcPr>
          <w:p w:rsidR="005756F2" w:rsidRPr="00B975C0" w:rsidRDefault="005756F2" w:rsidP="00B9724D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11057" w:type="dxa"/>
          </w:tcPr>
          <w:p w:rsidR="005756F2" w:rsidRPr="007E1ADC" w:rsidRDefault="005756F2" w:rsidP="00B9724D">
            <w:pPr>
              <w:spacing w:after="200" w:line="276" w:lineRule="auto"/>
              <w:rPr>
                <w:b/>
                <w:sz w:val="22"/>
              </w:rPr>
            </w:pPr>
            <w:r w:rsidRPr="007E1ADC">
              <w:rPr>
                <w:b/>
                <w:sz w:val="22"/>
              </w:rPr>
              <w:t>Состав слова.16ч</w:t>
            </w:r>
          </w:p>
        </w:tc>
        <w:tc>
          <w:tcPr>
            <w:tcW w:w="992" w:type="dxa"/>
          </w:tcPr>
          <w:p w:rsidR="005756F2" w:rsidRDefault="005756F2" w:rsidP="00B9724D">
            <w:pPr>
              <w:spacing w:after="200" w:line="276" w:lineRule="auto"/>
              <w:rPr>
                <w:b/>
                <w:i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756F2" w:rsidRDefault="005756F2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5756F2" w:rsidRPr="00440107" w:rsidRDefault="005756F2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107.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Состав слова. Как собрать и разобрать слово. Слово как объединение морфем, стоящих в определенном порядке и </w:t>
            </w:r>
            <w:r w:rsidRPr="007E1ADC">
              <w:rPr>
                <w:sz w:val="22"/>
              </w:rPr>
              <w:lastRenderedPageBreak/>
              <w:t xml:space="preserve">имеющих значение. 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lastRenderedPageBreak/>
              <w:t>108.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Морфемный состав слова. Первоначальное знакомство с составом слова: корень, приставка, суффикс, окончание. 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109.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Корень – главная часть слова. Однокоренные слова.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110.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Правописание однокоренных слов. Различение однокоренных слов и синонимов, однокоренных слов и слов с омонимичными корнями.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111.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Правописание безударных гласных в корне слова. Словарный диктант.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112.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Корень – главная часть слова. Однокоренные слова. Орфограмма «Безударные гласные в корне слова, проверяемые ударением» (повторение).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113.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Корень – главная часть слова. Однокоренные слова. Орфограмма «Парные по звонкости – глухости согласные звуки на конце слова и в середине слова перед другими согласными» (повторение).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114.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Корень – главная часть слова. Овладение понятием «родственные (однокоренные) слова». Различение однокоренных слов и различных форм одного и того же слова. 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 xml:space="preserve">115. 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Приставка, её роль в слове. Значение, которое приставка придаёт слову. Образование однокоренных слов с помощью приставок.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116.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Приставка. Разделительный твёрдый знак.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117.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Приставка. Правописание разделительного твёрдого знака. 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118.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Суффикс. Роль суффикса в слове. Представление о значении суффиксов.  Образование однокоренных слов с помощью суффиксов. 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119.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Суффикс. Значение некоторых суффиксов (уменьшительно-ласкательных, со значением действующего лица, детёныша животного и т.п.).</w:t>
            </w:r>
            <w:r w:rsidRPr="007E1ADC">
              <w:rPr>
                <w:b/>
                <w:sz w:val="22"/>
              </w:rPr>
              <w:t xml:space="preserve"> </w:t>
            </w:r>
            <w:r w:rsidRPr="007E1ADC">
              <w:rPr>
                <w:sz w:val="22"/>
              </w:rPr>
              <w:t>Словарный диктант.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120.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Окончание, его основная функция и отличие от других частей слова. Разбор слова по составу.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121.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Обобщение знаний по теме «Состав слова». Разбор слова по составу. Выделение в словах с однозначно выделяемыми морфемами окончания, корня, приставки, суффикса.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lastRenderedPageBreak/>
              <w:t>122.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Контрольный </w:t>
            </w:r>
            <w:proofErr w:type="gramStart"/>
            <w:r w:rsidRPr="007E1ADC">
              <w:rPr>
                <w:sz w:val="22"/>
              </w:rPr>
              <w:t>диктант  с</w:t>
            </w:r>
            <w:proofErr w:type="gramEnd"/>
            <w:r w:rsidRPr="007E1ADC">
              <w:rPr>
                <w:sz w:val="22"/>
              </w:rPr>
              <w:t xml:space="preserve"> грамматическим заданием по теме «Состав слова».</w:t>
            </w:r>
            <w:r w:rsidR="00BD3776">
              <w:rPr>
                <w:sz w:val="22"/>
              </w:rPr>
              <w:t xml:space="preserve"> «Встреча пернатых друзей»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756F2" w:rsidRPr="00B975C0" w:rsidTr="00B9724D">
        <w:trPr>
          <w:trHeight w:val="39"/>
        </w:trPr>
        <w:tc>
          <w:tcPr>
            <w:tcW w:w="675" w:type="dxa"/>
          </w:tcPr>
          <w:p w:rsidR="005756F2" w:rsidRPr="00B975C0" w:rsidRDefault="005756F2" w:rsidP="00B9724D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11057" w:type="dxa"/>
          </w:tcPr>
          <w:p w:rsidR="005756F2" w:rsidRPr="007E1ADC" w:rsidRDefault="005756F2" w:rsidP="00B9724D">
            <w:pPr>
              <w:spacing w:after="200" w:line="276" w:lineRule="auto"/>
              <w:rPr>
                <w:b/>
                <w:sz w:val="22"/>
              </w:rPr>
            </w:pPr>
            <w:r w:rsidRPr="007E1ADC">
              <w:rPr>
                <w:b/>
                <w:sz w:val="22"/>
              </w:rPr>
              <w:t>Части речи</w:t>
            </w:r>
            <w:r w:rsidR="00240084">
              <w:rPr>
                <w:b/>
                <w:sz w:val="22"/>
              </w:rPr>
              <w:t xml:space="preserve">  </w:t>
            </w:r>
            <w:r w:rsidR="00FC0186" w:rsidRPr="007E1ADC">
              <w:rPr>
                <w:b/>
                <w:sz w:val="22"/>
              </w:rPr>
              <w:t>29ч</w:t>
            </w:r>
          </w:p>
        </w:tc>
        <w:tc>
          <w:tcPr>
            <w:tcW w:w="992" w:type="dxa"/>
          </w:tcPr>
          <w:p w:rsidR="005756F2" w:rsidRDefault="005756F2" w:rsidP="00B9724D">
            <w:pPr>
              <w:spacing w:after="200" w:line="276" w:lineRule="auto"/>
              <w:rPr>
                <w:b/>
                <w:i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756F2" w:rsidRDefault="005756F2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5756F2" w:rsidRPr="00440107" w:rsidRDefault="005756F2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123.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 Анализ контрольного диктанта. Что такое части речи. Части речи как группы слов, отвечающих на один и тот же вопрос и объединённых общим значением (предмета, признака предмета, действия).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124.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Что такое части речи.   Роль слов каждой части речи в словесном творчестве. Имя существительное. Значение и употребление в речи.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125.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Имя существительное. Одушевленные – неодушевленные имена существительные. Различение имён существительных, отвечающих на вопросы «КТО</w:t>
            </w:r>
            <w:r w:rsidRPr="007E1ADC">
              <w:rPr>
                <w:sz w:val="22"/>
                <w:lang w:val="en-US"/>
              </w:rPr>
              <w:t>?</w:t>
            </w:r>
            <w:r w:rsidRPr="007E1ADC">
              <w:rPr>
                <w:sz w:val="22"/>
              </w:rPr>
              <w:t>» и «ЧТО</w:t>
            </w:r>
            <w:r w:rsidRPr="007E1ADC">
              <w:rPr>
                <w:sz w:val="22"/>
                <w:lang w:val="en-US"/>
              </w:rPr>
              <w:t>?</w:t>
            </w:r>
            <w:r w:rsidRPr="007E1ADC">
              <w:rPr>
                <w:sz w:val="22"/>
              </w:rPr>
              <w:t>».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126.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Имя существительное.   Значение и употребление в речи.  Одушевленные – неодушевленные имена существительные. Категории живая - неживая природа, одушевленный - неодушевленный предмет.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127.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Имя существительное.  Имена собственные и нарицательные.  Умение опознавать имена собственные. Функциональные различия существительных собственных и нарицательных.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128.</w:t>
            </w:r>
          </w:p>
        </w:tc>
        <w:tc>
          <w:tcPr>
            <w:tcW w:w="11057" w:type="dxa"/>
          </w:tcPr>
          <w:p w:rsidR="00B9724D" w:rsidRPr="00BD3776" w:rsidRDefault="00B9724D" w:rsidP="00B9724D">
            <w:pPr>
              <w:spacing w:after="200" w:line="276" w:lineRule="auto"/>
              <w:rPr>
                <w:sz w:val="22"/>
              </w:rPr>
            </w:pPr>
            <w:r w:rsidRPr="00BD3776">
              <w:rPr>
                <w:sz w:val="22"/>
              </w:rPr>
              <w:t xml:space="preserve">Итоговый контрольный диктант. </w:t>
            </w:r>
            <w:r w:rsidR="00BC2404" w:rsidRPr="00BD3776">
              <w:rPr>
                <w:sz w:val="22"/>
              </w:rPr>
              <w:t>«Забота»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129.</w:t>
            </w:r>
          </w:p>
        </w:tc>
        <w:tc>
          <w:tcPr>
            <w:tcW w:w="11057" w:type="dxa"/>
          </w:tcPr>
          <w:p w:rsidR="005756F2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Работа над ошибка</w:t>
            </w:r>
            <w:r w:rsidR="005756F2" w:rsidRPr="007E1ADC">
              <w:rPr>
                <w:sz w:val="22"/>
              </w:rPr>
              <w:t>ми.</w:t>
            </w:r>
          </w:p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Имя существительное. Прописная </w:t>
            </w:r>
            <w:proofErr w:type="gramStart"/>
            <w:r w:rsidRPr="007E1ADC">
              <w:rPr>
                <w:sz w:val="22"/>
              </w:rPr>
              <w:t>буква  в</w:t>
            </w:r>
            <w:proofErr w:type="gramEnd"/>
            <w:r w:rsidRPr="007E1ADC">
              <w:rPr>
                <w:sz w:val="22"/>
              </w:rPr>
              <w:t xml:space="preserve"> именах собственных. Основные семантические группы</w:t>
            </w:r>
            <w:r w:rsidRPr="007E1ADC">
              <w:rPr>
                <w:b/>
                <w:sz w:val="22"/>
              </w:rPr>
              <w:t xml:space="preserve"> </w:t>
            </w:r>
            <w:r w:rsidRPr="007E1ADC">
              <w:rPr>
                <w:sz w:val="22"/>
              </w:rPr>
              <w:t>собственных имен существительных. Словарный диктант.</w:t>
            </w:r>
          </w:p>
        </w:tc>
        <w:tc>
          <w:tcPr>
            <w:tcW w:w="992" w:type="dxa"/>
          </w:tcPr>
          <w:p w:rsidR="00B9724D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130.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Обучающее изложение.</w:t>
            </w:r>
            <w:r w:rsidR="007E1ADC" w:rsidRPr="007E1ADC">
              <w:rPr>
                <w:sz w:val="22"/>
              </w:rPr>
              <w:t xml:space="preserve"> «Теленок»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131.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Работа над ошибками. Имя существительное. Изменение имен существительных по числам.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132.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b/>
                <w:sz w:val="22"/>
              </w:rPr>
            </w:pPr>
            <w:r w:rsidRPr="007E1ADC">
              <w:rPr>
                <w:sz w:val="22"/>
              </w:rPr>
              <w:t xml:space="preserve">Имя существительное. Изменение имен существительных по числам. 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133.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b/>
                <w:sz w:val="22"/>
              </w:rPr>
            </w:pPr>
            <w:r w:rsidRPr="007E1ADC">
              <w:rPr>
                <w:sz w:val="22"/>
              </w:rPr>
              <w:t>Варианты окончаний имён существительных во множественном числе.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134.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Контрольный  диктант по теме «Имя существительное».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135.</w:t>
            </w:r>
          </w:p>
        </w:tc>
        <w:tc>
          <w:tcPr>
            <w:tcW w:w="11057" w:type="dxa"/>
          </w:tcPr>
          <w:p w:rsidR="00B9724D" w:rsidRPr="00521351" w:rsidRDefault="00B9724D" w:rsidP="00B9724D">
            <w:pPr>
              <w:spacing w:after="200" w:line="276" w:lineRule="auto"/>
              <w:rPr>
                <w:sz w:val="22"/>
              </w:rPr>
            </w:pPr>
            <w:r w:rsidRPr="00521351">
              <w:rPr>
                <w:sz w:val="22"/>
              </w:rPr>
              <w:t>Анализ контрольного диктанта. Работа над ошибками.</w:t>
            </w:r>
            <w:r w:rsidR="007E1ADC" w:rsidRPr="00521351">
              <w:rPr>
                <w:sz w:val="22"/>
              </w:rPr>
              <w:t xml:space="preserve"> </w:t>
            </w:r>
            <w:r w:rsidRPr="00521351">
              <w:rPr>
                <w:sz w:val="22"/>
              </w:rPr>
              <w:t>Глагол как часть речи.  Значение и употребление в речи.</w:t>
            </w:r>
          </w:p>
        </w:tc>
        <w:tc>
          <w:tcPr>
            <w:tcW w:w="992" w:type="dxa"/>
          </w:tcPr>
          <w:p w:rsidR="00B9724D" w:rsidRPr="00521351" w:rsidRDefault="00B9724D" w:rsidP="00B9724D">
            <w:pPr>
              <w:spacing w:after="200" w:line="276" w:lineRule="auto"/>
              <w:rPr>
                <w:sz w:val="22"/>
              </w:rPr>
            </w:pPr>
            <w:r w:rsidRPr="00521351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lastRenderedPageBreak/>
              <w:t>136.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Глагол. Изменение глаголов по числам.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137.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Глагол. Изменение глаголов по временам.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138.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Глагол как часть речи. Роль глаголов в речи. Организующая роль глагола при составлении  предложений.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139.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Глагол как часть речи. Обобщение. Использование глаголов в связной речи.</w:t>
            </w:r>
            <w:r w:rsidRPr="007E1ADC">
              <w:rPr>
                <w:b/>
                <w:sz w:val="22"/>
              </w:rPr>
              <w:t xml:space="preserve"> </w:t>
            </w:r>
            <w:r w:rsidRPr="007E1ADC">
              <w:rPr>
                <w:sz w:val="22"/>
              </w:rPr>
              <w:t>Словарный диктант.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140.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Глагол как часть речи. Обобщение. Развитие речи при чтении и анализе поэтических произведений.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141.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Имя прилагательное как часть речи.  Значение и употребление в речи.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142.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Связь имени прилагательного с именем существительным.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143.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Изменение имён прилагательных по числам. Роль имени прилагательного в речи.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144.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Развитие речи. Сочинение-миниатюра «Весеннее утро».</w:t>
            </w:r>
          </w:p>
        </w:tc>
        <w:tc>
          <w:tcPr>
            <w:tcW w:w="992" w:type="dxa"/>
          </w:tcPr>
          <w:p w:rsidR="00B9724D" w:rsidRPr="009471E9" w:rsidRDefault="009471E9" w:rsidP="00B9724D">
            <w:pPr>
              <w:spacing w:after="200" w:line="276" w:lineRule="auto"/>
              <w:rPr>
                <w:sz w:val="22"/>
              </w:rPr>
            </w:pPr>
            <w:r w:rsidRPr="009471E9"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145.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Части речи. Обобщение.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146.</w:t>
            </w:r>
          </w:p>
        </w:tc>
        <w:tc>
          <w:tcPr>
            <w:tcW w:w="11057" w:type="dxa"/>
          </w:tcPr>
          <w:p w:rsidR="00B9724D" w:rsidRPr="007E1ADC" w:rsidRDefault="00A51715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 xml:space="preserve">Повторение. </w:t>
            </w:r>
            <w:r w:rsidR="00B9724D" w:rsidRPr="007E1ADC">
              <w:rPr>
                <w:sz w:val="22"/>
              </w:rPr>
              <w:t xml:space="preserve">Части речи. Обобщение. 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147.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Предлог, его роль в речи. Знакомство с наиболее употребительными предлогами.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Align w:val="center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148.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Раздельное написание предлогов со словами.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149.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Правописание предлогов со словами. Отличие предлогов от приставок. Различие написания приставок и предлогов. Словарный диктант.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150.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Предлоги и приставки. Различие написания приставок и предлогов. Употребление предлогов в речи согласно литературным нормам.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</w:tcPr>
          <w:p w:rsidR="00B9724D" w:rsidRPr="00440107" w:rsidRDefault="00B9724D" w:rsidP="00B9724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E4B3F" w:rsidRPr="00B975C0" w:rsidTr="00B9724D">
        <w:trPr>
          <w:trHeight w:val="39"/>
        </w:trPr>
        <w:tc>
          <w:tcPr>
            <w:tcW w:w="675" w:type="dxa"/>
          </w:tcPr>
          <w:p w:rsidR="00FE4B3F" w:rsidRPr="00B975C0" w:rsidRDefault="00FE4B3F" w:rsidP="00FE4B3F">
            <w:pPr>
              <w:spacing w:after="200" w:line="276" w:lineRule="auto"/>
              <w:rPr>
                <w:sz w:val="22"/>
                <w:szCs w:val="22"/>
              </w:rPr>
            </w:pPr>
            <w:bookmarkStart w:id="0" w:name="_GoBack" w:colFirst="1" w:colLast="1"/>
            <w:r w:rsidRPr="00B975C0">
              <w:rPr>
                <w:sz w:val="22"/>
                <w:szCs w:val="22"/>
              </w:rPr>
              <w:t>151.</w:t>
            </w:r>
          </w:p>
        </w:tc>
        <w:tc>
          <w:tcPr>
            <w:tcW w:w="11057" w:type="dxa"/>
          </w:tcPr>
          <w:p w:rsidR="00FE4B3F" w:rsidRPr="00FE4B3F" w:rsidRDefault="00FE4B3F" w:rsidP="00FE4B3F">
            <w:pPr>
              <w:spacing w:after="200" w:line="276" w:lineRule="auto"/>
              <w:rPr>
                <w:sz w:val="22"/>
              </w:rPr>
            </w:pPr>
            <w:r w:rsidRPr="00FE4B3F">
              <w:rPr>
                <w:sz w:val="22"/>
              </w:rPr>
              <w:t xml:space="preserve">Контрольная работа по теме «Части речи». </w:t>
            </w:r>
          </w:p>
        </w:tc>
        <w:tc>
          <w:tcPr>
            <w:tcW w:w="992" w:type="dxa"/>
          </w:tcPr>
          <w:p w:rsidR="00FE4B3F" w:rsidRPr="004E4D34" w:rsidRDefault="00FE4B3F" w:rsidP="00FE4B3F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FE4B3F" w:rsidRPr="00440107" w:rsidRDefault="00FE4B3F" w:rsidP="00FE4B3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</w:tcPr>
          <w:p w:rsidR="00FE4B3F" w:rsidRPr="00440107" w:rsidRDefault="00FE4B3F" w:rsidP="00FE4B3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E4B3F" w:rsidRPr="00B975C0" w:rsidTr="00B9724D">
        <w:trPr>
          <w:trHeight w:val="39"/>
        </w:trPr>
        <w:tc>
          <w:tcPr>
            <w:tcW w:w="675" w:type="dxa"/>
          </w:tcPr>
          <w:p w:rsidR="00FE4B3F" w:rsidRPr="00B975C0" w:rsidRDefault="00FE4B3F" w:rsidP="00FE4B3F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11057" w:type="dxa"/>
          </w:tcPr>
          <w:p w:rsidR="00FE4B3F" w:rsidRPr="00FE4B3F" w:rsidRDefault="00FE4B3F" w:rsidP="00FE4B3F">
            <w:pPr>
              <w:spacing w:after="200" w:line="276" w:lineRule="auto"/>
              <w:rPr>
                <w:b/>
                <w:sz w:val="22"/>
              </w:rPr>
            </w:pPr>
            <w:r w:rsidRPr="00FE4B3F">
              <w:rPr>
                <w:b/>
                <w:sz w:val="22"/>
              </w:rPr>
              <w:t>Предложение. Текст.11ч.</w:t>
            </w:r>
          </w:p>
        </w:tc>
        <w:tc>
          <w:tcPr>
            <w:tcW w:w="992" w:type="dxa"/>
          </w:tcPr>
          <w:p w:rsidR="00FE4B3F" w:rsidRDefault="00FE4B3F" w:rsidP="00FE4B3F">
            <w:pPr>
              <w:spacing w:after="200" w:line="276" w:lineRule="auto"/>
              <w:rPr>
                <w:b/>
                <w:i/>
                <w:sz w:val="22"/>
              </w:rPr>
            </w:pPr>
          </w:p>
        </w:tc>
        <w:tc>
          <w:tcPr>
            <w:tcW w:w="1134" w:type="dxa"/>
          </w:tcPr>
          <w:p w:rsidR="00FE4B3F" w:rsidRDefault="00FE4B3F" w:rsidP="00FE4B3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</w:tcPr>
          <w:p w:rsidR="00FE4B3F" w:rsidRPr="00440107" w:rsidRDefault="00FE4B3F" w:rsidP="00FE4B3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E4B3F" w:rsidRPr="00B975C0" w:rsidTr="00B9724D">
        <w:trPr>
          <w:trHeight w:val="39"/>
        </w:trPr>
        <w:tc>
          <w:tcPr>
            <w:tcW w:w="675" w:type="dxa"/>
          </w:tcPr>
          <w:p w:rsidR="00FE4B3F" w:rsidRPr="00B975C0" w:rsidRDefault="00FE4B3F" w:rsidP="00FE4B3F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152.</w:t>
            </w:r>
          </w:p>
        </w:tc>
        <w:tc>
          <w:tcPr>
            <w:tcW w:w="11057" w:type="dxa"/>
          </w:tcPr>
          <w:p w:rsidR="00FE4B3F" w:rsidRPr="00FE4B3F" w:rsidRDefault="00FE4B3F" w:rsidP="00FE4B3F">
            <w:pPr>
              <w:spacing w:after="200" w:line="276" w:lineRule="auto"/>
              <w:rPr>
                <w:sz w:val="22"/>
              </w:rPr>
            </w:pPr>
            <w:r w:rsidRPr="00FE4B3F">
              <w:rPr>
                <w:sz w:val="22"/>
              </w:rPr>
              <w:t>Анализ контрольной работы. Работа над ошибками. Предложение. Текст. Различение предложения, словосочетания, слова (осознание их сходства и различий)</w:t>
            </w:r>
          </w:p>
        </w:tc>
        <w:tc>
          <w:tcPr>
            <w:tcW w:w="992" w:type="dxa"/>
          </w:tcPr>
          <w:p w:rsidR="00FE4B3F" w:rsidRPr="00B975C0" w:rsidRDefault="00FE4B3F" w:rsidP="00FE4B3F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FE4B3F" w:rsidRPr="00B975C0" w:rsidRDefault="00FE4B3F" w:rsidP="00FE4B3F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128" w:type="dxa"/>
          </w:tcPr>
          <w:p w:rsidR="00FE4B3F" w:rsidRPr="00440107" w:rsidRDefault="00FE4B3F" w:rsidP="00FE4B3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E4B3F" w:rsidRPr="00B975C0" w:rsidTr="00B9724D">
        <w:trPr>
          <w:trHeight w:val="394"/>
        </w:trPr>
        <w:tc>
          <w:tcPr>
            <w:tcW w:w="675" w:type="dxa"/>
          </w:tcPr>
          <w:p w:rsidR="00FE4B3F" w:rsidRPr="00B975C0" w:rsidRDefault="00FE4B3F" w:rsidP="00FE4B3F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lastRenderedPageBreak/>
              <w:t>153.</w:t>
            </w:r>
          </w:p>
        </w:tc>
        <w:tc>
          <w:tcPr>
            <w:tcW w:w="11057" w:type="dxa"/>
          </w:tcPr>
          <w:p w:rsidR="00FE4B3F" w:rsidRPr="00FE4B3F" w:rsidRDefault="00FE4B3F" w:rsidP="00FE4B3F">
            <w:pPr>
              <w:spacing w:after="200" w:line="276" w:lineRule="auto"/>
              <w:rPr>
                <w:sz w:val="22"/>
              </w:rPr>
            </w:pPr>
            <w:r w:rsidRPr="00FE4B3F">
              <w:rPr>
                <w:sz w:val="22"/>
              </w:rPr>
              <w:t>Главные члены предложения – подлежащее и сказуемое.</w:t>
            </w:r>
          </w:p>
        </w:tc>
        <w:tc>
          <w:tcPr>
            <w:tcW w:w="992" w:type="dxa"/>
          </w:tcPr>
          <w:p w:rsidR="00FE4B3F" w:rsidRPr="000304AE" w:rsidRDefault="00FE4B3F" w:rsidP="00FE4B3F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FE4B3F" w:rsidRPr="000304AE" w:rsidRDefault="00FE4B3F" w:rsidP="00FE4B3F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128" w:type="dxa"/>
          </w:tcPr>
          <w:p w:rsidR="00FE4B3F" w:rsidRPr="00440107" w:rsidRDefault="00FE4B3F" w:rsidP="00FE4B3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E4B3F" w:rsidRPr="00B975C0" w:rsidTr="00B9724D">
        <w:trPr>
          <w:trHeight w:val="39"/>
        </w:trPr>
        <w:tc>
          <w:tcPr>
            <w:tcW w:w="675" w:type="dxa"/>
          </w:tcPr>
          <w:p w:rsidR="00FE4B3F" w:rsidRPr="00B975C0" w:rsidRDefault="00FE4B3F" w:rsidP="00FE4B3F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154.</w:t>
            </w:r>
          </w:p>
        </w:tc>
        <w:tc>
          <w:tcPr>
            <w:tcW w:w="11057" w:type="dxa"/>
          </w:tcPr>
          <w:p w:rsidR="00FE4B3F" w:rsidRPr="00FE4B3F" w:rsidRDefault="00FE4B3F" w:rsidP="00FE4B3F">
            <w:pPr>
              <w:spacing w:after="200" w:line="276" w:lineRule="auto"/>
              <w:rPr>
                <w:sz w:val="22"/>
              </w:rPr>
            </w:pPr>
            <w:r w:rsidRPr="00FE4B3F">
              <w:rPr>
                <w:sz w:val="22"/>
              </w:rPr>
              <w:t>Главные члены предложения – подлежащее и сказуемое. Нахождение главных членов предложения. Закрепление</w:t>
            </w:r>
          </w:p>
        </w:tc>
        <w:tc>
          <w:tcPr>
            <w:tcW w:w="992" w:type="dxa"/>
          </w:tcPr>
          <w:p w:rsidR="00FE4B3F" w:rsidRPr="00B975C0" w:rsidRDefault="00FE4B3F" w:rsidP="00FE4B3F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FE4B3F" w:rsidRPr="00B975C0" w:rsidRDefault="00FE4B3F" w:rsidP="00FE4B3F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128" w:type="dxa"/>
          </w:tcPr>
          <w:p w:rsidR="00FE4B3F" w:rsidRPr="00B975C0" w:rsidRDefault="00FE4B3F" w:rsidP="00FE4B3F">
            <w:pPr>
              <w:spacing w:after="200" w:line="276" w:lineRule="auto"/>
            </w:pPr>
          </w:p>
        </w:tc>
      </w:tr>
      <w:tr w:rsidR="00FE4B3F" w:rsidRPr="00B975C0" w:rsidTr="00B9724D">
        <w:trPr>
          <w:trHeight w:val="39"/>
        </w:trPr>
        <w:tc>
          <w:tcPr>
            <w:tcW w:w="675" w:type="dxa"/>
          </w:tcPr>
          <w:p w:rsidR="00FE4B3F" w:rsidRPr="00B975C0" w:rsidRDefault="00FE4B3F" w:rsidP="00FE4B3F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155.</w:t>
            </w:r>
          </w:p>
        </w:tc>
        <w:tc>
          <w:tcPr>
            <w:tcW w:w="11057" w:type="dxa"/>
          </w:tcPr>
          <w:p w:rsidR="00FE4B3F" w:rsidRPr="00FE4B3F" w:rsidRDefault="00FE4B3F" w:rsidP="00FE4B3F">
            <w:pPr>
              <w:spacing w:after="200" w:line="276" w:lineRule="auto"/>
              <w:rPr>
                <w:sz w:val="22"/>
              </w:rPr>
            </w:pPr>
            <w:r w:rsidRPr="00FE4B3F">
              <w:rPr>
                <w:sz w:val="22"/>
              </w:rPr>
              <w:t xml:space="preserve">Различение предложений по цели высказывания: повествовательные, вопросительные, побудительные; по эмоциональной </w:t>
            </w:r>
            <w:proofErr w:type="gramStart"/>
            <w:r w:rsidRPr="00FE4B3F">
              <w:rPr>
                <w:sz w:val="22"/>
              </w:rPr>
              <w:t>окраске  (</w:t>
            </w:r>
            <w:proofErr w:type="gramEnd"/>
            <w:r w:rsidRPr="00FE4B3F">
              <w:rPr>
                <w:sz w:val="22"/>
              </w:rPr>
              <w:t>интонации): восклицательные и невосклицательные.  Знаки препинания в конце предложения: точка, вопросительный и восклицательный знаки.</w:t>
            </w:r>
          </w:p>
        </w:tc>
        <w:tc>
          <w:tcPr>
            <w:tcW w:w="992" w:type="dxa"/>
          </w:tcPr>
          <w:p w:rsidR="00FE4B3F" w:rsidRPr="00B975C0" w:rsidRDefault="00FE4B3F" w:rsidP="00FE4B3F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FE4B3F" w:rsidRPr="00B975C0" w:rsidRDefault="00FE4B3F" w:rsidP="00FE4B3F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128" w:type="dxa"/>
          </w:tcPr>
          <w:p w:rsidR="00FE4B3F" w:rsidRPr="00B975C0" w:rsidRDefault="00FE4B3F" w:rsidP="00FE4B3F">
            <w:pPr>
              <w:spacing w:after="200" w:line="276" w:lineRule="auto"/>
            </w:pPr>
          </w:p>
        </w:tc>
      </w:tr>
      <w:bookmarkEnd w:id="0"/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156.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Связь слов в предложении. Установление связи (при помощи смысловых </w:t>
            </w:r>
            <w:proofErr w:type="gramStart"/>
            <w:r w:rsidRPr="007E1ADC">
              <w:rPr>
                <w:sz w:val="22"/>
              </w:rPr>
              <w:t>вопросов)  между</w:t>
            </w:r>
            <w:proofErr w:type="gramEnd"/>
            <w:r w:rsidRPr="007E1ADC">
              <w:rPr>
                <w:sz w:val="22"/>
              </w:rPr>
              <w:t xml:space="preserve"> словами в словосочетании и предложении. 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157.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Текст.  Признаки текста.  Смысловое единство предложений в тексте. Последовательность частей текста (абзацев). Комплексная работа над структурой текста: </w:t>
            </w:r>
            <w:proofErr w:type="spellStart"/>
            <w:r w:rsidRPr="007E1ADC">
              <w:rPr>
                <w:sz w:val="22"/>
              </w:rPr>
              <w:t>озаглавливание</w:t>
            </w:r>
            <w:proofErr w:type="spellEnd"/>
            <w:r w:rsidRPr="007E1ADC">
              <w:rPr>
                <w:sz w:val="22"/>
              </w:rPr>
              <w:t>, корректирование порядка предложений и частей текста.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</w:tr>
      <w:tr w:rsidR="00B9724D" w:rsidRPr="00B975C0" w:rsidTr="00B9724D">
        <w:trPr>
          <w:trHeight w:val="708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158.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Типы текстов, их особенности: описание, повествование, рассуждение. </w:t>
            </w:r>
            <w:proofErr w:type="gramStart"/>
            <w:r w:rsidRPr="007E1ADC">
              <w:rPr>
                <w:sz w:val="22"/>
              </w:rPr>
              <w:t>План  текста</w:t>
            </w:r>
            <w:proofErr w:type="gramEnd"/>
            <w:r w:rsidRPr="007E1ADC">
              <w:rPr>
                <w:sz w:val="22"/>
              </w:rPr>
              <w:t>. Составление планов к данным текстам. Создание собственных текстов по предложенным планам.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159.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Записка как один из видов текста, её особенности. Знакомство с жанрами письма и поздравления. Словарный диктант. Повторение изученного за год.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160.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Приглашение как вид текста, его особенности.  Создание собственных текстов и корректирование заданных текстов с учётом точности, правильности, богатства и выразительности письменной речи. Использование в текстах синонимов и антонимов. Повторение изученного за год.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161.</w:t>
            </w:r>
          </w:p>
        </w:tc>
        <w:tc>
          <w:tcPr>
            <w:tcW w:w="11057" w:type="dxa"/>
          </w:tcPr>
          <w:p w:rsidR="00B9724D" w:rsidRPr="007E1ADC" w:rsidRDefault="00F57A52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Промежуточная аттестация.</w:t>
            </w:r>
          </w:p>
        </w:tc>
        <w:tc>
          <w:tcPr>
            <w:tcW w:w="992" w:type="dxa"/>
          </w:tcPr>
          <w:p w:rsidR="00B9724D" w:rsidRPr="004E4D34" w:rsidRDefault="00B9724D" w:rsidP="00B9724D">
            <w:pPr>
              <w:spacing w:after="200" w:line="276" w:lineRule="auto"/>
              <w:rPr>
                <w:sz w:val="22"/>
              </w:rPr>
            </w:pPr>
            <w:r w:rsidRPr="004E4D34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B975C0" w:rsidRDefault="00B9724D" w:rsidP="00B9724D">
            <w:pPr>
              <w:spacing w:after="200" w:line="276" w:lineRule="auto"/>
              <w:rPr>
                <w:b/>
                <w:i/>
                <w:sz w:val="22"/>
              </w:rPr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162.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Работа над ошибками. Обобщение знаний по теме «Предложение и текст».</w:t>
            </w:r>
          </w:p>
        </w:tc>
        <w:tc>
          <w:tcPr>
            <w:tcW w:w="992" w:type="dxa"/>
          </w:tcPr>
          <w:p w:rsidR="00B9724D" w:rsidRPr="009471E9" w:rsidRDefault="00B9724D" w:rsidP="00B9724D">
            <w:pPr>
              <w:spacing w:after="200" w:line="276" w:lineRule="auto"/>
              <w:rPr>
                <w:sz w:val="22"/>
              </w:rPr>
            </w:pPr>
            <w:r w:rsidRPr="009471E9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B975C0" w:rsidRDefault="00B9724D" w:rsidP="00B9724D">
            <w:pPr>
              <w:spacing w:after="200" w:line="276" w:lineRule="auto"/>
              <w:rPr>
                <w:i/>
                <w:sz w:val="22"/>
              </w:rPr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</w:tr>
      <w:tr w:rsidR="00FC0186" w:rsidRPr="00B975C0" w:rsidTr="00B9724D">
        <w:trPr>
          <w:trHeight w:val="39"/>
        </w:trPr>
        <w:tc>
          <w:tcPr>
            <w:tcW w:w="675" w:type="dxa"/>
          </w:tcPr>
          <w:p w:rsidR="00FC0186" w:rsidRPr="00B975C0" w:rsidRDefault="00FC0186" w:rsidP="00B9724D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11057" w:type="dxa"/>
          </w:tcPr>
          <w:p w:rsidR="00FC0186" w:rsidRPr="007E1ADC" w:rsidRDefault="00FC0186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b/>
                <w:sz w:val="22"/>
              </w:rPr>
              <w:t>Повторение изученного за год</w:t>
            </w:r>
            <w:r w:rsidR="007E1ADC" w:rsidRPr="007E1ADC">
              <w:rPr>
                <w:b/>
                <w:sz w:val="22"/>
              </w:rPr>
              <w:t xml:space="preserve"> </w:t>
            </w:r>
            <w:r w:rsidRPr="007E1ADC">
              <w:rPr>
                <w:b/>
                <w:sz w:val="22"/>
              </w:rPr>
              <w:t>8ч</w:t>
            </w:r>
            <w:r w:rsidRPr="007E1ADC">
              <w:rPr>
                <w:sz w:val="22"/>
              </w:rPr>
              <w:t>.</w:t>
            </w:r>
          </w:p>
        </w:tc>
        <w:tc>
          <w:tcPr>
            <w:tcW w:w="992" w:type="dxa"/>
          </w:tcPr>
          <w:p w:rsidR="00FC0186" w:rsidRDefault="00FC0186" w:rsidP="00B9724D">
            <w:pPr>
              <w:spacing w:after="200" w:line="276" w:lineRule="auto"/>
              <w:rPr>
                <w:i/>
                <w:sz w:val="22"/>
              </w:rPr>
            </w:pPr>
          </w:p>
        </w:tc>
        <w:tc>
          <w:tcPr>
            <w:tcW w:w="1134" w:type="dxa"/>
          </w:tcPr>
          <w:p w:rsidR="00FC0186" w:rsidRPr="00B975C0" w:rsidRDefault="00FC0186" w:rsidP="00B9724D">
            <w:pPr>
              <w:spacing w:after="200" w:line="276" w:lineRule="auto"/>
              <w:rPr>
                <w:i/>
                <w:sz w:val="22"/>
              </w:rPr>
            </w:pPr>
          </w:p>
        </w:tc>
        <w:tc>
          <w:tcPr>
            <w:tcW w:w="1128" w:type="dxa"/>
          </w:tcPr>
          <w:p w:rsidR="00FC0186" w:rsidRPr="00B975C0" w:rsidRDefault="00FC0186" w:rsidP="00B9724D">
            <w:pPr>
              <w:spacing w:after="200" w:line="276" w:lineRule="auto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163.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proofErr w:type="gramStart"/>
            <w:r w:rsidRPr="007E1ADC">
              <w:rPr>
                <w:sz w:val="22"/>
              </w:rPr>
              <w:t>Повторение  по</w:t>
            </w:r>
            <w:proofErr w:type="gramEnd"/>
            <w:r w:rsidRPr="007E1ADC">
              <w:rPr>
                <w:sz w:val="22"/>
              </w:rPr>
              <w:t xml:space="preserve"> теме «Звуки и буквы». Формирование орфографической зоркости, использование разных способов выбора написания в зависимости от места орфограммы в слове.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164.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Повторение по теме «Слово и его значение». Обобщение и систематизация знаний.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165.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Повторение изученного за год.</w:t>
            </w:r>
            <w:r w:rsidRPr="007E1ADC">
              <w:rPr>
                <w:b/>
                <w:sz w:val="22"/>
              </w:rPr>
              <w:t xml:space="preserve"> </w:t>
            </w:r>
            <w:r w:rsidRPr="007E1ADC">
              <w:rPr>
                <w:sz w:val="22"/>
              </w:rPr>
              <w:t>Словарный диктант.</w:t>
            </w:r>
            <w:r w:rsidRPr="007E1ADC">
              <w:rPr>
                <w:b/>
                <w:sz w:val="22"/>
              </w:rPr>
              <w:t xml:space="preserve"> 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lastRenderedPageBreak/>
              <w:t>166.</w:t>
            </w:r>
          </w:p>
        </w:tc>
        <w:tc>
          <w:tcPr>
            <w:tcW w:w="11057" w:type="dxa"/>
          </w:tcPr>
          <w:p w:rsidR="00B9724D" w:rsidRPr="007E1ADC" w:rsidRDefault="00B9724D" w:rsidP="003847BF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Повторение изученного за год. Обобщение и систематизация знаний по теме «Части речи». 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167.</w:t>
            </w:r>
          </w:p>
        </w:tc>
        <w:tc>
          <w:tcPr>
            <w:tcW w:w="11057" w:type="dxa"/>
          </w:tcPr>
          <w:p w:rsidR="00B9724D" w:rsidRPr="007E1ADC" w:rsidRDefault="00B9724D" w:rsidP="003847BF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Повторение изученного за год. Обобщение и систематизация знаний по теме «Состав слова». 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</w:tr>
      <w:tr w:rsidR="00B9724D" w:rsidRPr="00B975C0" w:rsidTr="004E4D34">
        <w:trPr>
          <w:trHeight w:val="70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168.</w:t>
            </w:r>
          </w:p>
        </w:tc>
        <w:tc>
          <w:tcPr>
            <w:tcW w:w="11057" w:type="dxa"/>
          </w:tcPr>
          <w:p w:rsidR="00B9724D" w:rsidRPr="00F57A52" w:rsidRDefault="003847BF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>Повторение изученного за год. Обобщение и систематизация знаний по теме «Состав слова». «Части речи».</w:t>
            </w:r>
          </w:p>
        </w:tc>
        <w:tc>
          <w:tcPr>
            <w:tcW w:w="992" w:type="dxa"/>
          </w:tcPr>
          <w:p w:rsidR="00B9724D" w:rsidRPr="00521351" w:rsidRDefault="00B9724D" w:rsidP="00B9724D">
            <w:pPr>
              <w:spacing w:after="200" w:line="276" w:lineRule="auto"/>
              <w:rPr>
                <w:sz w:val="22"/>
              </w:rPr>
            </w:pPr>
            <w:r w:rsidRPr="00521351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B975C0" w:rsidRDefault="00B9724D" w:rsidP="00B9724D">
            <w:pPr>
              <w:spacing w:after="200" w:line="276" w:lineRule="auto"/>
              <w:rPr>
                <w:b/>
                <w:i/>
                <w:sz w:val="22"/>
              </w:rPr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169.</w:t>
            </w:r>
          </w:p>
        </w:tc>
        <w:tc>
          <w:tcPr>
            <w:tcW w:w="11057" w:type="dxa"/>
          </w:tcPr>
          <w:p w:rsidR="00B9724D" w:rsidRPr="007E1ADC" w:rsidRDefault="00B9724D" w:rsidP="00B9724D">
            <w:pPr>
              <w:spacing w:after="200" w:line="276" w:lineRule="auto"/>
              <w:rPr>
                <w:sz w:val="22"/>
              </w:rPr>
            </w:pPr>
            <w:r w:rsidRPr="007E1ADC">
              <w:rPr>
                <w:sz w:val="22"/>
              </w:rPr>
              <w:t xml:space="preserve">Урок-путешествие «По океану речи». Повторение изученного за год. 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</w:tr>
      <w:tr w:rsidR="00B9724D" w:rsidRPr="00B975C0" w:rsidTr="00B9724D">
        <w:trPr>
          <w:trHeight w:val="39"/>
        </w:trPr>
        <w:tc>
          <w:tcPr>
            <w:tcW w:w="675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  <w:szCs w:val="22"/>
              </w:rPr>
            </w:pPr>
            <w:r w:rsidRPr="00B975C0">
              <w:rPr>
                <w:sz w:val="22"/>
                <w:szCs w:val="22"/>
              </w:rPr>
              <w:t>170.</w:t>
            </w:r>
          </w:p>
        </w:tc>
        <w:tc>
          <w:tcPr>
            <w:tcW w:w="11057" w:type="dxa"/>
          </w:tcPr>
          <w:p w:rsidR="00B9724D" w:rsidRPr="007E1ADC" w:rsidRDefault="00F57A52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Итоговый урок</w:t>
            </w:r>
          </w:p>
        </w:tc>
        <w:tc>
          <w:tcPr>
            <w:tcW w:w="992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B9724D" w:rsidRPr="00B975C0" w:rsidRDefault="00B9724D" w:rsidP="00B9724D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128" w:type="dxa"/>
          </w:tcPr>
          <w:p w:rsidR="00B9724D" w:rsidRPr="00B975C0" w:rsidRDefault="00B9724D" w:rsidP="00B9724D">
            <w:pPr>
              <w:spacing w:after="200" w:line="276" w:lineRule="auto"/>
            </w:pPr>
          </w:p>
        </w:tc>
      </w:tr>
    </w:tbl>
    <w:p w:rsidR="00B73CFE" w:rsidRDefault="00B73CFE" w:rsidP="00B73CFE">
      <w:pPr>
        <w:pStyle w:val="ad"/>
        <w:shd w:val="clear" w:color="auto" w:fill="FFFFFF"/>
        <w:spacing w:before="0" w:beforeAutospacing="0" w:after="0" w:afterAutospacing="0"/>
        <w:rPr>
          <w:b/>
          <w:bCs/>
          <w:color w:val="000000"/>
          <w:sz w:val="27"/>
          <w:szCs w:val="27"/>
        </w:rPr>
      </w:pPr>
    </w:p>
    <w:p w:rsidR="00B73CFE" w:rsidRDefault="00B73CFE" w:rsidP="00B73CFE">
      <w:pPr>
        <w:pStyle w:val="ad"/>
        <w:shd w:val="clear" w:color="auto" w:fill="FFFFFF"/>
        <w:spacing w:before="0" w:beforeAutospacing="0" w:after="0" w:afterAutospacing="0"/>
        <w:rPr>
          <w:b/>
          <w:bCs/>
          <w:color w:val="000000"/>
          <w:sz w:val="27"/>
          <w:szCs w:val="27"/>
        </w:rPr>
      </w:pPr>
    </w:p>
    <w:p w:rsidR="00B73CFE" w:rsidRDefault="00B73CFE" w:rsidP="00B73CFE">
      <w:pPr>
        <w:pStyle w:val="ad"/>
        <w:shd w:val="clear" w:color="auto" w:fill="FFFFFF"/>
        <w:spacing w:before="0" w:beforeAutospacing="0" w:after="0" w:afterAutospacing="0"/>
        <w:rPr>
          <w:b/>
          <w:bCs/>
          <w:color w:val="000000"/>
          <w:sz w:val="27"/>
          <w:szCs w:val="27"/>
        </w:rPr>
      </w:pPr>
    </w:p>
    <w:sectPr w:rsidR="00B73CFE" w:rsidSect="004E4D34">
      <w:footerReference w:type="default" r:id="rId9"/>
      <w:pgSz w:w="16838" w:h="11906" w:orient="landscape"/>
      <w:pgMar w:top="567" w:right="567" w:bottom="567" w:left="567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DEF" w:rsidRDefault="00060DEF">
      <w:r>
        <w:separator/>
      </w:r>
    </w:p>
  </w:endnote>
  <w:endnote w:type="continuationSeparator" w:id="0">
    <w:p w:rsidR="00060DEF" w:rsidRDefault="0006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404" w:rsidRDefault="00BC2404">
    <w:pPr>
      <w:pStyle w:val="a8"/>
      <w:jc w:val="right"/>
    </w:pPr>
  </w:p>
  <w:p w:rsidR="00BC2404" w:rsidRDefault="00BC240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DEF" w:rsidRDefault="00060DEF">
      <w:r>
        <w:separator/>
      </w:r>
    </w:p>
  </w:footnote>
  <w:footnote w:type="continuationSeparator" w:id="0">
    <w:p w:rsidR="00060DEF" w:rsidRDefault="00060D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31406"/>
    <w:multiLevelType w:val="hybridMultilevel"/>
    <w:tmpl w:val="D1CC1FA0"/>
    <w:lvl w:ilvl="0" w:tplc="041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13D01F5"/>
    <w:multiLevelType w:val="hybridMultilevel"/>
    <w:tmpl w:val="FDB263B2"/>
    <w:lvl w:ilvl="0" w:tplc="3F9CA5D6">
      <w:start w:val="1"/>
      <w:numFmt w:val="bullet"/>
      <w:lvlText w:val=""/>
      <w:lvlJc w:val="left"/>
      <w:pPr>
        <w:tabs>
          <w:tab w:val="num" w:pos="624"/>
        </w:tabs>
        <w:ind w:left="624" w:hanging="340"/>
      </w:pPr>
      <w:rPr>
        <w:rFonts w:ascii="Symbol" w:hAnsi="Symbol" w:hint="default"/>
      </w:rPr>
    </w:lvl>
    <w:lvl w:ilvl="1" w:tplc="55306B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B641C"/>
    <w:multiLevelType w:val="hybridMultilevel"/>
    <w:tmpl w:val="29A4BBFC"/>
    <w:lvl w:ilvl="0" w:tplc="3F9CA5D6">
      <w:start w:val="1"/>
      <w:numFmt w:val="bullet"/>
      <w:lvlText w:val=""/>
      <w:lvlJc w:val="left"/>
      <w:pPr>
        <w:tabs>
          <w:tab w:val="num" w:pos="624"/>
        </w:tabs>
        <w:ind w:left="624" w:hanging="340"/>
      </w:pPr>
      <w:rPr>
        <w:rFonts w:ascii="Symbol" w:hAnsi="Symbol" w:hint="default"/>
      </w:rPr>
    </w:lvl>
    <w:lvl w:ilvl="1" w:tplc="55306B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A20B1"/>
    <w:multiLevelType w:val="hybridMultilevel"/>
    <w:tmpl w:val="BF6877C6"/>
    <w:lvl w:ilvl="0" w:tplc="96604F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D3D3E"/>
    <w:multiLevelType w:val="hybridMultilevel"/>
    <w:tmpl w:val="D55E0788"/>
    <w:lvl w:ilvl="0" w:tplc="3F9CA5D6">
      <w:start w:val="1"/>
      <w:numFmt w:val="bullet"/>
      <w:lvlText w:val=""/>
      <w:lvlJc w:val="left"/>
      <w:pPr>
        <w:tabs>
          <w:tab w:val="num" w:pos="624"/>
        </w:tabs>
        <w:ind w:left="624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B61BA"/>
    <w:multiLevelType w:val="hybridMultilevel"/>
    <w:tmpl w:val="6C5A1FFA"/>
    <w:lvl w:ilvl="0" w:tplc="07D277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72727A"/>
    <w:multiLevelType w:val="hybridMultilevel"/>
    <w:tmpl w:val="2BD614E0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8370DC4"/>
    <w:multiLevelType w:val="hybridMultilevel"/>
    <w:tmpl w:val="99D89B76"/>
    <w:lvl w:ilvl="0" w:tplc="041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06717F6"/>
    <w:multiLevelType w:val="hybridMultilevel"/>
    <w:tmpl w:val="88D285F4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456B0"/>
    <w:multiLevelType w:val="hybridMultilevel"/>
    <w:tmpl w:val="E620E39A"/>
    <w:lvl w:ilvl="0" w:tplc="96604F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62E4C"/>
    <w:multiLevelType w:val="hybridMultilevel"/>
    <w:tmpl w:val="C12C4C62"/>
    <w:lvl w:ilvl="0" w:tplc="96604F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3503D3"/>
    <w:multiLevelType w:val="hybridMultilevel"/>
    <w:tmpl w:val="04D483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E219F3"/>
    <w:multiLevelType w:val="hybridMultilevel"/>
    <w:tmpl w:val="7228FFF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D33B1"/>
    <w:multiLevelType w:val="hybridMultilevel"/>
    <w:tmpl w:val="B114DC58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E392477"/>
    <w:multiLevelType w:val="hybridMultilevel"/>
    <w:tmpl w:val="23CC8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D7570"/>
    <w:multiLevelType w:val="hybridMultilevel"/>
    <w:tmpl w:val="2814D164"/>
    <w:lvl w:ilvl="0" w:tplc="96604F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4832A0"/>
    <w:multiLevelType w:val="hybridMultilevel"/>
    <w:tmpl w:val="B42A63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782B78"/>
    <w:multiLevelType w:val="hybridMultilevel"/>
    <w:tmpl w:val="750E06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02DF8"/>
    <w:multiLevelType w:val="hybridMultilevel"/>
    <w:tmpl w:val="C9708AE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2842E0C"/>
    <w:multiLevelType w:val="hybridMultilevel"/>
    <w:tmpl w:val="61B24F1C"/>
    <w:lvl w:ilvl="0" w:tplc="96604F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E510E7"/>
    <w:multiLevelType w:val="multilevel"/>
    <w:tmpl w:val="24088C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732BCB"/>
    <w:multiLevelType w:val="hybridMultilevel"/>
    <w:tmpl w:val="746241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D461E7"/>
    <w:multiLevelType w:val="multilevel"/>
    <w:tmpl w:val="35B6D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65E5413"/>
    <w:multiLevelType w:val="hybridMultilevel"/>
    <w:tmpl w:val="4ED0E5F4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12"/>
  </w:num>
  <w:num w:numId="4">
    <w:abstractNumId w:val="23"/>
  </w:num>
  <w:num w:numId="5">
    <w:abstractNumId w:val="18"/>
  </w:num>
  <w:num w:numId="6">
    <w:abstractNumId w:val="10"/>
  </w:num>
  <w:num w:numId="7">
    <w:abstractNumId w:val="19"/>
  </w:num>
  <w:num w:numId="8">
    <w:abstractNumId w:val="3"/>
  </w:num>
  <w:num w:numId="9">
    <w:abstractNumId w:val="9"/>
  </w:num>
  <w:num w:numId="10">
    <w:abstractNumId w:val="15"/>
  </w:num>
  <w:num w:numId="11">
    <w:abstractNumId w:val="11"/>
  </w:num>
  <w:num w:numId="12">
    <w:abstractNumId w:val="8"/>
  </w:num>
  <w:num w:numId="13">
    <w:abstractNumId w:val="13"/>
  </w:num>
  <w:num w:numId="14">
    <w:abstractNumId w:val="16"/>
  </w:num>
  <w:num w:numId="15">
    <w:abstractNumId w:val="6"/>
  </w:num>
  <w:num w:numId="16">
    <w:abstractNumId w:val="7"/>
  </w:num>
  <w:num w:numId="17">
    <w:abstractNumId w:val="0"/>
  </w:num>
  <w:num w:numId="18">
    <w:abstractNumId w:val="21"/>
  </w:num>
  <w:num w:numId="19">
    <w:abstractNumId w:val="5"/>
  </w:num>
  <w:num w:numId="20">
    <w:abstractNumId w:val="2"/>
  </w:num>
  <w:num w:numId="21">
    <w:abstractNumId w:val="1"/>
  </w:num>
  <w:num w:numId="22">
    <w:abstractNumId w:val="4"/>
  </w:num>
  <w:num w:numId="23">
    <w:abstractNumId w:val="22"/>
  </w:num>
  <w:num w:numId="24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6D6"/>
    <w:rsid w:val="00002954"/>
    <w:rsid w:val="0000772D"/>
    <w:rsid w:val="00012B84"/>
    <w:rsid w:val="000210DE"/>
    <w:rsid w:val="00026870"/>
    <w:rsid w:val="000274A9"/>
    <w:rsid w:val="000304AE"/>
    <w:rsid w:val="00035D94"/>
    <w:rsid w:val="00035EC8"/>
    <w:rsid w:val="0004051B"/>
    <w:rsid w:val="000475B0"/>
    <w:rsid w:val="000542AE"/>
    <w:rsid w:val="0005466F"/>
    <w:rsid w:val="000609C5"/>
    <w:rsid w:val="00060DEF"/>
    <w:rsid w:val="00065B54"/>
    <w:rsid w:val="000676A8"/>
    <w:rsid w:val="00071F1A"/>
    <w:rsid w:val="000727DF"/>
    <w:rsid w:val="00075155"/>
    <w:rsid w:val="00076D2F"/>
    <w:rsid w:val="000803E5"/>
    <w:rsid w:val="00082DEE"/>
    <w:rsid w:val="000844DB"/>
    <w:rsid w:val="00084B82"/>
    <w:rsid w:val="00090A9D"/>
    <w:rsid w:val="00094FE2"/>
    <w:rsid w:val="000A0519"/>
    <w:rsid w:val="000A78E4"/>
    <w:rsid w:val="000B14D9"/>
    <w:rsid w:val="000B780B"/>
    <w:rsid w:val="000C2327"/>
    <w:rsid w:val="000D31A8"/>
    <w:rsid w:val="000D529D"/>
    <w:rsid w:val="000D57FB"/>
    <w:rsid w:val="000D5F52"/>
    <w:rsid w:val="000D62F6"/>
    <w:rsid w:val="000D6F19"/>
    <w:rsid w:val="000D7348"/>
    <w:rsid w:val="000D7EE6"/>
    <w:rsid w:val="000F21B0"/>
    <w:rsid w:val="000F37C0"/>
    <w:rsid w:val="00101DDC"/>
    <w:rsid w:val="00102C2D"/>
    <w:rsid w:val="00107347"/>
    <w:rsid w:val="0010753A"/>
    <w:rsid w:val="00107E3F"/>
    <w:rsid w:val="0011162B"/>
    <w:rsid w:val="0011369B"/>
    <w:rsid w:val="0011398D"/>
    <w:rsid w:val="00115335"/>
    <w:rsid w:val="001260CC"/>
    <w:rsid w:val="00127C23"/>
    <w:rsid w:val="00132A62"/>
    <w:rsid w:val="00140112"/>
    <w:rsid w:val="001504F0"/>
    <w:rsid w:val="001538E4"/>
    <w:rsid w:val="00154BAB"/>
    <w:rsid w:val="001554E7"/>
    <w:rsid w:val="00166C7E"/>
    <w:rsid w:val="00171677"/>
    <w:rsid w:val="0018435A"/>
    <w:rsid w:val="001933FB"/>
    <w:rsid w:val="001A25F7"/>
    <w:rsid w:val="001A7205"/>
    <w:rsid w:val="001B560E"/>
    <w:rsid w:val="001B5CFB"/>
    <w:rsid w:val="001B6F8A"/>
    <w:rsid w:val="001B7233"/>
    <w:rsid w:val="001D1829"/>
    <w:rsid w:val="001D430D"/>
    <w:rsid w:val="001E14F9"/>
    <w:rsid w:val="001E4599"/>
    <w:rsid w:val="001F3878"/>
    <w:rsid w:val="001F5436"/>
    <w:rsid w:val="00203822"/>
    <w:rsid w:val="00212B53"/>
    <w:rsid w:val="002218CB"/>
    <w:rsid w:val="00230907"/>
    <w:rsid w:val="00231833"/>
    <w:rsid w:val="00233B2F"/>
    <w:rsid w:val="002342EE"/>
    <w:rsid w:val="00240084"/>
    <w:rsid w:val="002419BD"/>
    <w:rsid w:val="0024314D"/>
    <w:rsid w:val="00247F04"/>
    <w:rsid w:val="00251484"/>
    <w:rsid w:val="00251B38"/>
    <w:rsid w:val="00257A06"/>
    <w:rsid w:val="0026393F"/>
    <w:rsid w:val="00267D01"/>
    <w:rsid w:val="0027323D"/>
    <w:rsid w:val="002742A7"/>
    <w:rsid w:val="00277487"/>
    <w:rsid w:val="00277D52"/>
    <w:rsid w:val="002801A8"/>
    <w:rsid w:val="0029332F"/>
    <w:rsid w:val="002A1B93"/>
    <w:rsid w:val="002B1860"/>
    <w:rsid w:val="002B295A"/>
    <w:rsid w:val="002B4FEB"/>
    <w:rsid w:val="002B554E"/>
    <w:rsid w:val="002C0255"/>
    <w:rsid w:val="002C3DE0"/>
    <w:rsid w:val="002C45FD"/>
    <w:rsid w:val="002C48BA"/>
    <w:rsid w:val="002C51A6"/>
    <w:rsid w:val="002C7687"/>
    <w:rsid w:val="002D094E"/>
    <w:rsid w:val="002D1C6A"/>
    <w:rsid w:val="002D4ADE"/>
    <w:rsid w:val="002D6BD1"/>
    <w:rsid w:val="002F1538"/>
    <w:rsid w:val="002F4D65"/>
    <w:rsid w:val="00303ED3"/>
    <w:rsid w:val="00313891"/>
    <w:rsid w:val="00313EF2"/>
    <w:rsid w:val="003320FF"/>
    <w:rsid w:val="00332675"/>
    <w:rsid w:val="00332D2C"/>
    <w:rsid w:val="00333207"/>
    <w:rsid w:val="00343AD0"/>
    <w:rsid w:val="0034682A"/>
    <w:rsid w:val="0035058C"/>
    <w:rsid w:val="00350E1D"/>
    <w:rsid w:val="00350ECA"/>
    <w:rsid w:val="00356677"/>
    <w:rsid w:val="0036053D"/>
    <w:rsid w:val="00360B1B"/>
    <w:rsid w:val="00372B70"/>
    <w:rsid w:val="00376597"/>
    <w:rsid w:val="00380CD2"/>
    <w:rsid w:val="00381ABF"/>
    <w:rsid w:val="003847BF"/>
    <w:rsid w:val="0039034E"/>
    <w:rsid w:val="003910B3"/>
    <w:rsid w:val="003947EB"/>
    <w:rsid w:val="00394CBE"/>
    <w:rsid w:val="00396A18"/>
    <w:rsid w:val="00397230"/>
    <w:rsid w:val="003A0487"/>
    <w:rsid w:val="003A1380"/>
    <w:rsid w:val="003A45CF"/>
    <w:rsid w:val="003A5B00"/>
    <w:rsid w:val="003A68A2"/>
    <w:rsid w:val="003B1746"/>
    <w:rsid w:val="003C3289"/>
    <w:rsid w:val="003D0194"/>
    <w:rsid w:val="003D3EB6"/>
    <w:rsid w:val="003E15EA"/>
    <w:rsid w:val="003E1A06"/>
    <w:rsid w:val="003E2F1F"/>
    <w:rsid w:val="003E4B43"/>
    <w:rsid w:val="003E62BC"/>
    <w:rsid w:val="003F0127"/>
    <w:rsid w:val="003F13A2"/>
    <w:rsid w:val="003F7908"/>
    <w:rsid w:val="004122CE"/>
    <w:rsid w:val="004129D6"/>
    <w:rsid w:val="00425B45"/>
    <w:rsid w:val="00433B70"/>
    <w:rsid w:val="004370D3"/>
    <w:rsid w:val="00437B6D"/>
    <w:rsid w:val="0044005F"/>
    <w:rsid w:val="0044087F"/>
    <w:rsid w:val="00443072"/>
    <w:rsid w:val="00443D4F"/>
    <w:rsid w:val="00444FF2"/>
    <w:rsid w:val="004460B8"/>
    <w:rsid w:val="004534A0"/>
    <w:rsid w:val="0045629E"/>
    <w:rsid w:val="004647C9"/>
    <w:rsid w:val="00471FAE"/>
    <w:rsid w:val="004812F9"/>
    <w:rsid w:val="004851E0"/>
    <w:rsid w:val="0048679D"/>
    <w:rsid w:val="00487388"/>
    <w:rsid w:val="0048784F"/>
    <w:rsid w:val="00487F2C"/>
    <w:rsid w:val="00491509"/>
    <w:rsid w:val="00496C8D"/>
    <w:rsid w:val="0049731C"/>
    <w:rsid w:val="004A0355"/>
    <w:rsid w:val="004A38A3"/>
    <w:rsid w:val="004A4D4E"/>
    <w:rsid w:val="004A7080"/>
    <w:rsid w:val="004A743B"/>
    <w:rsid w:val="004B0482"/>
    <w:rsid w:val="004B0C56"/>
    <w:rsid w:val="004B6519"/>
    <w:rsid w:val="004D4CA8"/>
    <w:rsid w:val="004D7176"/>
    <w:rsid w:val="004E2EB9"/>
    <w:rsid w:val="004E4D34"/>
    <w:rsid w:val="004F2206"/>
    <w:rsid w:val="004F5E24"/>
    <w:rsid w:val="004F7175"/>
    <w:rsid w:val="005024D0"/>
    <w:rsid w:val="00502B84"/>
    <w:rsid w:val="00502CB9"/>
    <w:rsid w:val="005038CA"/>
    <w:rsid w:val="00507EB4"/>
    <w:rsid w:val="0051428C"/>
    <w:rsid w:val="00514616"/>
    <w:rsid w:val="005156A8"/>
    <w:rsid w:val="00515EEF"/>
    <w:rsid w:val="005160E5"/>
    <w:rsid w:val="00516B6C"/>
    <w:rsid w:val="00521351"/>
    <w:rsid w:val="00530753"/>
    <w:rsid w:val="0053107F"/>
    <w:rsid w:val="005321A6"/>
    <w:rsid w:val="005329CE"/>
    <w:rsid w:val="005400FB"/>
    <w:rsid w:val="00541361"/>
    <w:rsid w:val="00544B32"/>
    <w:rsid w:val="00544CF1"/>
    <w:rsid w:val="00545CED"/>
    <w:rsid w:val="0056134E"/>
    <w:rsid w:val="005634EC"/>
    <w:rsid w:val="00563A13"/>
    <w:rsid w:val="00564968"/>
    <w:rsid w:val="00572650"/>
    <w:rsid w:val="00572A44"/>
    <w:rsid w:val="00574636"/>
    <w:rsid w:val="00574A9E"/>
    <w:rsid w:val="005756F2"/>
    <w:rsid w:val="005800BF"/>
    <w:rsid w:val="0058550C"/>
    <w:rsid w:val="0058592F"/>
    <w:rsid w:val="00597D9C"/>
    <w:rsid w:val="005A06BC"/>
    <w:rsid w:val="005A489E"/>
    <w:rsid w:val="005A623A"/>
    <w:rsid w:val="005A7F90"/>
    <w:rsid w:val="005B1523"/>
    <w:rsid w:val="005B2775"/>
    <w:rsid w:val="005B3438"/>
    <w:rsid w:val="005B7D48"/>
    <w:rsid w:val="005E1A39"/>
    <w:rsid w:val="005F09EC"/>
    <w:rsid w:val="006010C5"/>
    <w:rsid w:val="006013C7"/>
    <w:rsid w:val="00607BB5"/>
    <w:rsid w:val="0061130F"/>
    <w:rsid w:val="006134E3"/>
    <w:rsid w:val="00615490"/>
    <w:rsid w:val="0062060C"/>
    <w:rsid w:val="0062166E"/>
    <w:rsid w:val="00621B14"/>
    <w:rsid w:val="00623901"/>
    <w:rsid w:val="00626686"/>
    <w:rsid w:val="006268E5"/>
    <w:rsid w:val="00627729"/>
    <w:rsid w:val="00636484"/>
    <w:rsid w:val="006418DC"/>
    <w:rsid w:val="00642BF7"/>
    <w:rsid w:val="00642C4C"/>
    <w:rsid w:val="006528C3"/>
    <w:rsid w:val="006641B9"/>
    <w:rsid w:val="006652E7"/>
    <w:rsid w:val="006877EB"/>
    <w:rsid w:val="00696789"/>
    <w:rsid w:val="0069682C"/>
    <w:rsid w:val="006A0EF8"/>
    <w:rsid w:val="006B00AD"/>
    <w:rsid w:val="006B1703"/>
    <w:rsid w:val="006B1F99"/>
    <w:rsid w:val="006B4CC9"/>
    <w:rsid w:val="006B52DD"/>
    <w:rsid w:val="006B69E9"/>
    <w:rsid w:val="006B7394"/>
    <w:rsid w:val="006C058C"/>
    <w:rsid w:val="006D44AF"/>
    <w:rsid w:val="006E02D8"/>
    <w:rsid w:val="006E531C"/>
    <w:rsid w:val="006E6CFD"/>
    <w:rsid w:val="006E6EA4"/>
    <w:rsid w:val="006F02D8"/>
    <w:rsid w:val="006F2885"/>
    <w:rsid w:val="006F6779"/>
    <w:rsid w:val="006F71E4"/>
    <w:rsid w:val="00702856"/>
    <w:rsid w:val="007061D0"/>
    <w:rsid w:val="00707AB4"/>
    <w:rsid w:val="00712F36"/>
    <w:rsid w:val="0072031B"/>
    <w:rsid w:val="00723B04"/>
    <w:rsid w:val="007256B4"/>
    <w:rsid w:val="00727BFB"/>
    <w:rsid w:val="00731705"/>
    <w:rsid w:val="0073466B"/>
    <w:rsid w:val="00735011"/>
    <w:rsid w:val="00736191"/>
    <w:rsid w:val="007458E7"/>
    <w:rsid w:val="00747F86"/>
    <w:rsid w:val="00751840"/>
    <w:rsid w:val="00752091"/>
    <w:rsid w:val="00753C86"/>
    <w:rsid w:val="00754283"/>
    <w:rsid w:val="00757E1D"/>
    <w:rsid w:val="00760A74"/>
    <w:rsid w:val="0076350B"/>
    <w:rsid w:val="007646BE"/>
    <w:rsid w:val="00764A36"/>
    <w:rsid w:val="0078082F"/>
    <w:rsid w:val="00781DAE"/>
    <w:rsid w:val="00787100"/>
    <w:rsid w:val="00787D8A"/>
    <w:rsid w:val="00791B8A"/>
    <w:rsid w:val="00792360"/>
    <w:rsid w:val="0079466E"/>
    <w:rsid w:val="0079502D"/>
    <w:rsid w:val="00795794"/>
    <w:rsid w:val="00796CA7"/>
    <w:rsid w:val="007A4420"/>
    <w:rsid w:val="007B1DE9"/>
    <w:rsid w:val="007B2D6D"/>
    <w:rsid w:val="007B2DDE"/>
    <w:rsid w:val="007B49ED"/>
    <w:rsid w:val="007B543E"/>
    <w:rsid w:val="007B6D04"/>
    <w:rsid w:val="007B7FD6"/>
    <w:rsid w:val="007C22C2"/>
    <w:rsid w:val="007D14E1"/>
    <w:rsid w:val="007D2445"/>
    <w:rsid w:val="007D4BA9"/>
    <w:rsid w:val="007D578E"/>
    <w:rsid w:val="007D6BFE"/>
    <w:rsid w:val="007D7EA9"/>
    <w:rsid w:val="007E14A5"/>
    <w:rsid w:val="007E1ADC"/>
    <w:rsid w:val="007E36FE"/>
    <w:rsid w:val="007E47AB"/>
    <w:rsid w:val="007E7D8D"/>
    <w:rsid w:val="007F171B"/>
    <w:rsid w:val="007F1D64"/>
    <w:rsid w:val="007F266D"/>
    <w:rsid w:val="007F3C8E"/>
    <w:rsid w:val="007F56B5"/>
    <w:rsid w:val="008005A3"/>
    <w:rsid w:val="008005C3"/>
    <w:rsid w:val="0081007A"/>
    <w:rsid w:val="00812830"/>
    <w:rsid w:val="00822940"/>
    <w:rsid w:val="008233FD"/>
    <w:rsid w:val="00823D8E"/>
    <w:rsid w:val="00823E54"/>
    <w:rsid w:val="008246A1"/>
    <w:rsid w:val="0082536A"/>
    <w:rsid w:val="00832B39"/>
    <w:rsid w:val="00843A8E"/>
    <w:rsid w:val="00845249"/>
    <w:rsid w:val="00845B52"/>
    <w:rsid w:val="0085498C"/>
    <w:rsid w:val="00854B65"/>
    <w:rsid w:val="008552B3"/>
    <w:rsid w:val="0085695A"/>
    <w:rsid w:val="00861D16"/>
    <w:rsid w:val="008624C6"/>
    <w:rsid w:val="0087157E"/>
    <w:rsid w:val="0087551D"/>
    <w:rsid w:val="00880CC8"/>
    <w:rsid w:val="00883428"/>
    <w:rsid w:val="00885292"/>
    <w:rsid w:val="008A072B"/>
    <w:rsid w:val="008A2893"/>
    <w:rsid w:val="008A49FB"/>
    <w:rsid w:val="008A675A"/>
    <w:rsid w:val="008A7B52"/>
    <w:rsid w:val="008B0333"/>
    <w:rsid w:val="008B56A7"/>
    <w:rsid w:val="008D13EE"/>
    <w:rsid w:val="008D1F1C"/>
    <w:rsid w:val="008D2034"/>
    <w:rsid w:val="008D32B6"/>
    <w:rsid w:val="008D471C"/>
    <w:rsid w:val="008E0F79"/>
    <w:rsid w:val="008E6A17"/>
    <w:rsid w:val="008F233F"/>
    <w:rsid w:val="008F549B"/>
    <w:rsid w:val="009001DE"/>
    <w:rsid w:val="009074C4"/>
    <w:rsid w:val="00912709"/>
    <w:rsid w:val="0092206B"/>
    <w:rsid w:val="0092664C"/>
    <w:rsid w:val="0093089B"/>
    <w:rsid w:val="0093196E"/>
    <w:rsid w:val="0094196A"/>
    <w:rsid w:val="00942C77"/>
    <w:rsid w:val="009471E9"/>
    <w:rsid w:val="0094751A"/>
    <w:rsid w:val="009519AF"/>
    <w:rsid w:val="009521C6"/>
    <w:rsid w:val="00953491"/>
    <w:rsid w:val="0095595C"/>
    <w:rsid w:val="00956949"/>
    <w:rsid w:val="00956A23"/>
    <w:rsid w:val="00960074"/>
    <w:rsid w:val="00961311"/>
    <w:rsid w:val="00961E32"/>
    <w:rsid w:val="00965089"/>
    <w:rsid w:val="00971B4B"/>
    <w:rsid w:val="009725B8"/>
    <w:rsid w:val="00972D20"/>
    <w:rsid w:val="00976405"/>
    <w:rsid w:val="00980961"/>
    <w:rsid w:val="00982368"/>
    <w:rsid w:val="00986CB1"/>
    <w:rsid w:val="00994A48"/>
    <w:rsid w:val="0099658A"/>
    <w:rsid w:val="009A0FB1"/>
    <w:rsid w:val="009A57BC"/>
    <w:rsid w:val="009B312C"/>
    <w:rsid w:val="009B3FB0"/>
    <w:rsid w:val="009B53DF"/>
    <w:rsid w:val="009B7033"/>
    <w:rsid w:val="009B7AA1"/>
    <w:rsid w:val="009C3998"/>
    <w:rsid w:val="009D1FA5"/>
    <w:rsid w:val="009D4DE4"/>
    <w:rsid w:val="009D5AAE"/>
    <w:rsid w:val="009D6414"/>
    <w:rsid w:val="009D6835"/>
    <w:rsid w:val="009D6968"/>
    <w:rsid w:val="009D73F1"/>
    <w:rsid w:val="009E0593"/>
    <w:rsid w:val="009E0758"/>
    <w:rsid w:val="009E22C3"/>
    <w:rsid w:val="009E43AA"/>
    <w:rsid w:val="009E68B3"/>
    <w:rsid w:val="009E7B0C"/>
    <w:rsid w:val="009F1DD1"/>
    <w:rsid w:val="009F3F02"/>
    <w:rsid w:val="00A00CCA"/>
    <w:rsid w:val="00A016FD"/>
    <w:rsid w:val="00A06089"/>
    <w:rsid w:val="00A17A09"/>
    <w:rsid w:val="00A210B0"/>
    <w:rsid w:val="00A24E49"/>
    <w:rsid w:val="00A2554B"/>
    <w:rsid w:val="00A2691A"/>
    <w:rsid w:val="00A30088"/>
    <w:rsid w:val="00A327D9"/>
    <w:rsid w:val="00A34556"/>
    <w:rsid w:val="00A46A21"/>
    <w:rsid w:val="00A51435"/>
    <w:rsid w:val="00A51715"/>
    <w:rsid w:val="00A53127"/>
    <w:rsid w:val="00A537E7"/>
    <w:rsid w:val="00A64966"/>
    <w:rsid w:val="00A71EE9"/>
    <w:rsid w:val="00A7385D"/>
    <w:rsid w:val="00A75559"/>
    <w:rsid w:val="00A7740C"/>
    <w:rsid w:val="00A8153F"/>
    <w:rsid w:val="00A8288B"/>
    <w:rsid w:val="00A851E6"/>
    <w:rsid w:val="00A85BA3"/>
    <w:rsid w:val="00A93FED"/>
    <w:rsid w:val="00AA0A4B"/>
    <w:rsid w:val="00AA1B5D"/>
    <w:rsid w:val="00AA237F"/>
    <w:rsid w:val="00AA74ED"/>
    <w:rsid w:val="00AB3272"/>
    <w:rsid w:val="00AB3D24"/>
    <w:rsid w:val="00AC01D7"/>
    <w:rsid w:val="00AC0C03"/>
    <w:rsid w:val="00AC0CBB"/>
    <w:rsid w:val="00AC158D"/>
    <w:rsid w:val="00AD1B5B"/>
    <w:rsid w:val="00AD2085"/>
    <w:rsid w:val="00AD5790"/>
    <w:rsid w:val="00AD6664"/>
    <w:rsid w:val="00AD68A1"/>
    <w:rsid w:val="00AD7A1D"/>
    <w:rsid w:val="00AE205D"/>
    <w:rsid w:val="00AF5CB7"/>
    <w:rsid w:val="00B0077C"/>
    <w:rsid w:val="00B02414"/>
    <w:rsid w:val="00B02B2E"/>
    <w:rsid w:val="00B053B1"/>
    <w:rsid w:val="00B06D61"/>
    <w:rsid w:val="00B11881"/>
    <w:rsid w:val="00B200E1"/>
    <w:rsid w:val="00B22CEC"/>
    <w:rsid w:val="00B23DDA"/>
    <w:rsid w:val="00B31BE2"/>
    <w:rsid w:val="00B34B56"/>
    <w:rsid w:val="00B364D7"/>
    <w:rsid w:val="00B3761E"/>
    <w:rsid w:val="00B425A0"/>
    <w:rsid w:val="00B43686"/>
    <w:rsid w:val="00B5075E"/>
    <w:rsid w:val="00B53188"/>
    <w:rsid w:val="00B5357F"/>
    <w:rsid w:val="00B5693F"/>
    <w:rsid w:val="00B6116E"/>
    <w:rsid w:val="00B645A7"/>
    <w:rsid w:val="00B64BBF"/>
    <w:rsid w:val="00B73CFE"/>
    <w:rsid w:val="00B7561F"/>
    <w:rsid w:val="00B90341"/>
    <w:rsid w:val="00B936D6"/>
    <w:rsid w:val="00B9482A"/>
    <w:rsid w:val="00B95861"/>
    <w:rsid w:val="00B9724D"/>
    <w:rsid w:val="00B975C0"/>
    <w:rsid w:val="00BA21CE"/>
    <w:rsid w:val="00BA3720"/>
    <w:rsid w:val="00BB2B4D"/>
    <w:rsid w:val="00BB36D4"/>
    <w:rsid w:val="00BB4B28"/>
    <w:rsid w:val="00BB7846"/>
    <w:rsid w:val="00BB7C82"/>
    <w:rsid w:val="00BC1051"/>
    <w:rsid w:val="00BC2404"/>
    <w:rsid w:val="00BC280F"/>
    <w:rsid w:val="00BC2E96"/>
    <w:rsid w:val="00BC4289"/>
    <w:rsid w:val="00BC47AA"/>
    <w:rsid w:val="00BD13A1"/>
    <w:rsid w:val="00BD2724"/>
    <w:rsid w:val="00BD3754"/>
    <w:rsid w:val="00BD3776"/>
    <w:rsid w:val="00BD3926"/>
    <w:rsid w:val="00BE1D92"/>
    <w:rsid w:val="00BE7E14"/>
    <w:rsid w:val="00BF68C3"/>
    <w:rsid w:val="00C02300"/>
    <w:rsid w:val="00C03616"/>
    <w:rsid w:val="00C03BB0"/>
    <w:rsid w:val="00C11CA6"/>
    <w:rsid w:val="00C1414B"/>
    <w:rsid w:val="00C1538D"/>
    <w:rsid w:val="00C176E1"/>
    <w:rsid w:val="00C26C7E"/>
    <w:rsid w:val="00C32432"/>
    <w:rsid w:val="00C370E9"/>
    <w:rsid w:val="00C42027"/>
    <w:rsid w:val="00C440B9"/>
    <w:rsid w:val="00C46A0A"/>
    <w:rsid w:val="00C5074F"/>
    <w:rsid w:val="00C50ACD"/>
    <w:rsid w:val="00C537A3"/>
    <w:rsid w:val="00C54424"/>
    <w:rsid w:val="00C572BE"/>
    <w:rsid w:val="00C6062C"/>
    <w:rsid w:val="00C666F0"/>
    <w:rsid w:val="00C72DAD"/>
    <w:rsid w:val="00C73FDC"/>
    <w:rsid w:val="00C83BEC"/>
    <w:rsid w:val="00C9657C"/>
    <w:rsid w:val="00C978A5"/>
    <w:rsid w:val="00CA185A"/>
    <w:rsid w:val="00CA4E8E"/>
    <w:rsid w:val="00CA567C"/>
    <w:rsid w:val="00CB363F"/>
    <w:rsid w:val="00CC6D5A"/>
    <w:rsid w:val="00CD1E63"/>
    <w:rsid w:val="00CD2F49"/>
    <w:rsid w:val="00CD489D"/>
    <w:rsid w:val="00CD545A"/>
    <w:rsid w:val="00CE3FF2"/>
    <w:rsid w:val="00CE7369"/>
    <w:rsid w:val="00CE7605"/>
    <w:rsid w:val="00CF562E"/>
    <w:rsid w:val="00CF650E"/>
    <w:rsid w:val="00D01D62"/>
    <w:rsid w:val="00D07F10"/>
    <w:rsid w:val="00D141FB"/>
    <w:rsid w:val="00D165BD"/>
    <w:rsid w:val="00D22FD0"/>
    <w:rsid w:val="00D24D43"/>
    <w:rsid w:val="00D26122"/>
    <w:rsid w:val="00D27791"/>
    <w:rsid w:val="00D3005A"/>
    <w:rsid w:val="00D34C68"/>
    <w:rsid w:val="00D3533F"/>
    <w:rsid w:val="00D40DEB"/>
    <w:rsid w:val="00D4388D"/>
    <w:rsid w:val="00D51BAC"/>
    <w:rsid w:val="00D52A95"/>
    <w:rsid w:val="00D543D3"/>
    <w:rsid w:val="00D63160"/>
    <w:rsid w:val="00D6718A"/>
    <w:rsid w:val="00D70BCA"/>
    <w:rsid w:val="00D81594"/>
    <w:rsid w:val="00D83644"/>
    <w:rsid w:val="00D9009F"/>
    <w:rsid w:val="00D90F0C"/>
    <w:rsid w:val="00D92FD8"/>
    <w:rsid w:val="00D93215"/>
    <w:rsid w:val="00D95429"/>
    <w:rsid w:val="00D96907"/>
    <w:rsid w:val="00DA61C7"/>
    <w:rsid w:val="00DB3EA0"/>
    <w:rsid w:val="00DB4380"/>
    <w:rsid w:val="00DB6658"/>
    <w:rsid w:val="00DC44B7"/>
    <w:rsid w:val="00DC528A"/>
    <w:rsid w:val="00DC756E"/>
    <w:rsid w:val="00DD1281"/>
    <w:rsid w:val="00DD5E62"/>
    <w:rsid w:val="00DD7AFD"/>
    <w:rsid w:val="00DE16D1"/>
    <w:rsid w:val="00DE2C32"/>
    <w:rsid w:val="00DE6A5E"/>
    <w:rsid w:val="00DE7D0E"/>
    <w:rsid w:val="00DF1467"/>
    <w:rsid w:val="00DF3E91"/>
    <w:rsid w:val="00DF47A1"/>
    <w:rsid w:val="00DF79CE"/>
    <w:rsid w:val="00E03421"/>
    <w:rsid w:val="00E0609E"/>
    <w:rsid w:val="00E10DDB"/>
    <w:rsid w:val="00E1362A"/>
    <w:rsid w:val="00E140A6"/>
    <w:rsid w:val="00E17F66"/>
    <w:rsid w:val="00E21456"/>
    <w:rsid w:val="00E24AB4"/>
    <w:rsid w:val="00E3010A"/>
    <w:rsid w:val="00E30390"/>
    <w:rsid w:val="00E3611A"/>
    <w:rsid w:val="00E3640B"/>
    <w:rsid w:val="00E3735E"/>
    <w:rsid w:val="00E41A57"/>
    <w:rsid w:val="00E549E2"/>
    <w:rsid w:val="00E611CC"/>
    <w:rsid w:val="00E6702A"/>
    <w:rsid w:val="00E6790C"/>
    <w:rsid w:val="00E67980"/>
    <w:rsid w:val="00E7613F"/>
    <w:rsid w:val="00E815E7"/>
    <w:rsid w:val="00E87A63"/>
    <w:rsid w:val="00E90D0A"/>
    <w:rsid w:val="00E93728"/>
    <w:rsid w:val="00E96F73"/>
    <w:rsid w:val="00EA2596"/>
    <w:rsid w:val="00EB228C"/>
    <w:rsid w:val="00EC0E4C"/>
    <w:rsid w:val="00ED52F0"/>
    <w:rsid w:val="00ED6D83"/>
    <w:rsid w:val="00EE236F"/>
    <w:rsid w:val="00EE5097"/>
    <w:rsid w:val="00EF04E6"/>
    <w:rsid w:val="00EF5DEF"/>
    <w:rsid w:val="00F078EB"/>
    <w:rsid w:val="00F16042"/>
    <w:rsid w:val="00F16A8F"/>
    <w:rsid w:val="00F16E8C"/>
    <w:rsid w:val="00F2130E"/>
    <w:rsid w:val="00F21948"/>
    <w:rsid w:val="00F3014A"/>
    <w:rsid w:val="00F33562"/>
    <w:rsid w:val="00F367A3"/>
    <w:rsid w:val="00F44593"/>
    <w:rsid w:val="00F45813"/>
    <w:rsid w:val="00F45848"/>
    <w:rsid w:val="00F50476"/>
    <w:rsid w:val="00F54E53"/>
    <w:rsid w:val="00F57A52"/>
    <w:rsid w:val="00F66638"/>
    <w:rsid w:val="00F6752C"/>
    <w:rsid w:val="00F7227A"/>
    <w:rsid w:val="00F75A11"/>
    <w:rsid w:val="00F7622D"/>
    <w:rsid w:val="00F80194"/>
    <w:rsid w:val="00F84F12"/>
    <w:rsid w:val="00F93D2D"/>
    <w:rsid w:val="00F972EA"/>
    <w:rsid w:val="00F97F4F"/>
    <w:rsid w:val="00FA1803"/>
    <w:rsid w:val="00FA44A8"/>
    <w:rsid w:val="00FA6977"/>
    <w:rsid w:val="00FB1475"/>
    <w:rsid w:val="00FB418B"/>
    <w:rsid w:val="00FC0186"/>
    <w:rsid w:val="00FC0377"/>
    <w:rsid w:val="00FC1D11"/>
    <w:rsid w:val="00FC64E5"/>
    <w:rsid w:val="00FD33CE"/>
    <w:rsid w:val="00FD52FF"/>
    <w:rsid w:val="00FD7162"/>
    <w:rsid w:val="00FD7B92"/>
    <w:rsid w:val="00FE1837"/>
    <w:rsid w:val="00FE362F"/>
    <w:rsid w:val="00FE4B3F"/>
    <w:rsid w:val="00FE74CC"/>
    <w:rsid w:val="00FF4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92B078-9E55-4A4A-A36D-80AAC4B0E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0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4AB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1"/>
    <w:autoRedefine/>
    <w:qFormat/>
    <w:rsid w:val="00B11881"/>
    <w:pPr>
      <w:keepNext/>
      <w:spacing w:before="240" w:after="60"/>
      <w:jc w:val="center"/>
      <w:outlineLvl w:val="2"/>
    </w:pPr>
    <w:rPr>
      <w:rFonts w:ascii="Arial" w:hAnsi="Arial" w:cs="Arial"/>
      <w:b/>
      <w:bCs/>
      <w:i/>
      <w:sz w:val="40"/>
      <w:szCs w:val="26"/>
    </w:rPr>
  </w:style>
  <w:style w:type="paragraph" w:styleId="9">
    <w:name w:val="heading 9"/>
    <w:basedOn w:val="a"/>
    <w:next w:val="a"/>
    <w:link w:val="90"/>
    <w:qFormat/>
    <w:rsid w:val="000803E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400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400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96F7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D489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CD489D"/>
  </w:style>
  <w:style w:type="paragraph" w:styleId="a8">
    <w:name w:val="footer"/>
    <w:basedOn w:val="a"/>
    <w:link w:val="a9"/>
    <w:uiPriority w:val="99"/>
    <w:unhideWhenUsed/>
    <w:rsid w:val="00CD489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CD489D"/>
  </w:style>
  <w:style w:type="character" w:customStyle="1" w:styleId="90">
    <w:name w:val="Заголовок 9 Знак"/>
    <w:basedOn w:val="a0"/>
    <w:link w:val="9"/>
    <w:rsid w:val="000803E5"/>
    <w:rPr>
      <w:rFonts w:ascii="Arial" w:eastAsia="Times New Roman" w:hAnsi="Arial" w:cs="Arial"/>
      <w:lang w:eastAsia="ru-RU"/>
    </w:rPr>
  </w:style>
  <w:style w:type="character" w:styleId="aa">
    <w:name w:val="footnote reference"/>
    <w:semiHidden/>
    <w:rsid w:val="000803E5"/>
    <w:rPr>
      <w:vertAlign w:val="superscript"/>
    </w:rPr>
  </w:style>
  <w:style w:type="paragraph" w:styleId="ab">
    <w:name w:val="footnote text"/>
    <w:basedOn w:val="a"/>
    <w:link w:val="ac"/>
    <w:semiHidden/>
    <w:rsid w:val="00C42027"/>
    <w:rPr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rsid w:val="00C42027"/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uiPriority w:val="9"/>
    <w:semiHidden/>
    <w:rsid w:val="00B1188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1">
    <w:name w:val="Заголовок 3 Знак1"/>
    <w:basedOn w:val="a0"/>
    <w:link w:val="3"/>
    <w:rsid w:val="00B11881"/>
    <w:rPr>
      <w:rFonts w:ascii="Arial" w:eastAsia="Times New Roman" w:hAnsi="Arial" w:cs="Arial"/>
      <w:b/>
      <w:bCs/>
      <w:i/>
      <w:sz w:val="40"/>
      <w:szCs w:val="26"/>
      <w:lang w:eastAsia="ru-RU"/>
    </w:rPr>
  </w:style>
  <w:style w:type="paragraph" w:customStyle="1" w:styleId="4">
    <w:name w:val="Заголовок4"/>
    <w:basedOn w:val="3"/>
    <w:link w:val="40"/>
    <w:autoRedefine/>
    <w:rsid w:val="00B11881"/>
    <w:rPr>
      <w:i w:val="0"/>
      <w:spacing w:val="-4"/>
      <w:sz w:val="36"/>
    </w:rPr>
  </w:style>
  <w:style w:type="character" w:customStyle="1" w:styleId="40">
    <w:name w:val="Заголовок4 Знак"/>
    <w:basedOn w:val="31"/>
    <w:link w:val="4"/>
    <w:rsid w:val="00B11881"/>
    <w:rPr>
      <w:rFonts w:ascii="Arial" w:eastAsia="Times New Roman" w:hAnsi="Arial" w:cs="Arial"/>
      <w:b/>
      <w:bCs/>
      <w:i w:val="0"/>
      <w:spacing w:val="-4"/>
      <w:sz w:val="36"/>
      <w:szCs w:val="26"/>
      <w:lang w:eastAsia="ru-RU"/>
    </w:rPr>
  </w:style>
  <w:style w:type="paragraph" w:customStyle="1" w:styleId="u-2-msonormal">
    <w:name w:val="u-2-msonormal"/>
    <w:basedOn w:val="a"/>
    <w:rsid w:val="00A8288B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E24A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Normal (Web)"/>
    <w:basedOn w:val="a"/>
    <w:uiPriority w:val="99"/>
    <w:rsid w:val="00D93215"/>
    <w:pPr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B975C0"/>
  </w:style>
  <w:style w:type="paragraph" w:styleId="ae">
    <w:name w:val="Balloon Text"/>
    <w:basedOn w:val="a"/>
    <w:link w:val="af"/>
    <w:uiPriority w:val="99"/>
    <w:semiHidden/>
    <w:unhideWhenUsed/>
    <w:rsid w:val="00B975C0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B975C0"/>
    <w:rPr>
      <w:rFonts w:ascii="Tahoma" w:eastAsia="Times New Roman" w:hAnsi="Tahoma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F1D80-230E-4E16-8FA6-3D3FD837D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2281</TotalTime>
  <Pages>14</Pages>
  <Words>3257</Words>
  <Characters>18567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Роза</cp:lastModifiedBy>
  <cp:revision>514</cp:revision>
  <cp:lastPrinted>2019-04-11T19:20:00Z</cp:lastPrinted>
  <dcterms:created xsi:type="dcterms:W3CDTF">2014-09-18T15:57:00Z</dcterms:created>
  <dcterms:modified xsi:type="dcterms:W3CDTF">2019-05-02T04:25:00Z</dcterms:modified>
</cp:coreProperties>
</file>